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17BBA1" w14:textId="77777777" w:rsidR="00696BA8" w:rsidRPr="005B7194" w:rsidRDefault="00696BA8" w:rsidP="00734603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7194">
        <w:rPr>
          <w:rFonts w:ascii="Times New Roman" w:hAnsi="Times New Roman" w:cs="Times New Roman"/>
          <w:b/>
          <w:sz w:val="24"/>
          <w:szCs w:val="24"/>
        </w:rPr>
        <w:t xml:space="preserve">ПУБЛИЧНАЯ ОФЕРТА ДИСТАНЦИОННОГО БАНКОВСКОГО ОБСЛУЖИВАНИЯ ЮРИДИЧЕСКОГО ЛИЦА </w:t>
      </w:r>
      <w:r w:rsidR="005B7194">
        <w:rPr>
          <w:rFonts w:ascii="Times New Roman" w:hAnsi="Times New Roman" w:cs="Times New Roman"/>
          <w:b/>
          <w:sz w:val="24"/>
          <w:szCs w:val="24"/>
        </w:rPr>
        <w:t>И ЧАСТНОГО ПРЕДПРИНИМАТЕЛ</w:t>
      </w:r>
      <w:r w:rsidR="0086190B">
        <w:rPr>
          <w:rFonts w:ascii="Times New Roman" w:hAnsi="Times New Roman" w:cs="Times New Roman"/>
          <w:b/>
          <w:sz w:val="24"/>
          <w:szCs w:val="24"/>
        </w:rPr>
        <w:t>Я</w:t>
      </w:r>
      <w:r w:rsidR="005B71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4C60">
        <w:rPr>
          <w:rFonts w:ascii="Times New Roman" w:hAnsi="Times New Roman" w:cs="Times New Roman"/>
          <w:b/>
          <w:sz w:val="24"/>
          <w:szCs w:val="24"/>
        </w:rPr>
        <w:t>ЧАКБ ДАВР БАНКА</w:t>
      </w:r>
    </w:p>
    <w:p w14:paraId="7D8607AB" w14:textId="4E03B6ED" w:rsidR="00696BA8" w:rsidRPr="0084112E" w:rsidRDefault="00696BA8" w:rsidP="0084112E">
      <w:pPr>
        <w:spacing w:after="12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84112E">
        <w:rPr>
          <w:rFonts w:ascii="Times New Roman" w:hAnsi="Times New Roman" w:cs="Times New Roman"/>
          <w:i/>
          <w:sz w:val="24"/>
          <w:szCs w:val="24"/>
        </w:rPr>
        <w:t>(условия публичной оферты)</w:t>
      </w:r>
    </w:p>
    <w:p w14:paraId="19E138D0" w14:textId="77777777" w:rsidR="00696BA8" w:rsidRPr="00AF7368" w:rsidRDefault="00284C60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ЧАКБ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Давр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банк </w:t>
      </w:r>
      <w:r w:rsidR="00696BA8" w:rsidRPr="00AF7368">
        <w:rPr>
          <w:rFonts w:ascii="Times New Roman" w:hAnsi="Times New Roman" w:cs="Times New Roman"/>
          <w:sz w:val="24"/>
          <w:szCs w:val="24"/>
        </w:rPr>
        <w:t>(далее – Банк), с одной стороны, и юридическое лицо</w:t>
      </w:r>
      <w:r w:rsidRPr="00AF7368">
        <w:rPr>
          <w:rFonts w:ascii="Times New Roman" w:hAnsi="Times New Roman" w:cs="Times New Roman"/>
          <w:sz w:val="24"/>
          <w:szCs w:val="24"/>
        </w:rPr>
        <w:t xml:space="preserve"> (далее - Юр лиц), частный предприниматель (далее - ЧП)  </w:t>
      </w:r>
      <w:r w:rsidR="00696BA8" w:rsidRPr="00AF7368">
        <w:rPr>
          <w:rFonts w:ascii="Times New Roman" w:hAnsi="Times New Roman" w:cs="Times New Roman"/>
          <w:sz w:val="24"/>
          <w:szCs w:val="24"/>
        </w:rPr>
        <w:t xml:space="preserve"> – клиент Банка, являющееся абонентом оператора(</w:t>
      </w:r>
      <w:proofErr w:type="spellStart"/>
      <w:r w:rsidR="00696BA8" w:rsidRPr="00AF7368">
        <w:rPr>
          <w:rFonts w:ascii="Times New Roman" w:hAnsi="Times New Roman" w:cs="Times New Roman"/>
          <w:sz w:val="24"/>
          <w:szCs w:val="24"/>
        </w:rPr>
        <w:t>ов</w:t>
      </w:r>
      <w:proofErr w:type="spellEnd"/>
      <w:r w:rsidR="00696BA8" w:rsidRPr="00AF7368">
        <w:rPr>
          <w:rFonts w:ascii="Times New Roman" w:hAnsi="Times New Roman" w:cs="Times New Roman"/>
          <w:sz w:val="24"/>
          <w:szCs w:val="24"/>
        </w:rPr>
        <w:t>) мобильной связи Республики Узбекистан (далее – Клиент), с другой стороны, заключили настоящий договор об оказании услуг (далее-Договор), являющийся адресованным юридическим лицам</w:t>
      </w:r>
      <w:r w:rsidRPr="00AF7368">
        <w:rPr>
          <w:rFonts w:ascii="Times New Roman" w:hAnsi="Times New Roman" w:cs="Times New Roman"/>
          <w:sz w:val="24"/>
          <w:szCs w:val="24"/>
        </w:rPr>
        <w:t xml:space="preserve">, ЧП </w:t>
      </w:r>
      <w:r w:rsidR="00696BA8" w:rsidRPr="00AF7368">
        <w:rPr>
          <w:rFonts w:ascii="Times New Roman" w:hAnsi="Times New Roman" w:cs="Times New Roman"/>
          <w:sz w:val="24"/>
          <w:szCs w:val="24"/>
        </w:rPr>
        <w:t xml:space="preserve"> официальным публичным предложением Банка заключить Договор об оказании услуг в соответствии со статьёй 367 и частью 2 статьи 369 Гражданского кодекса Республики, считающийся заключённым и приобретает силу с момента совершения юридическим лицом действий, </w:t>
      </w:r>
      <w:r w:rsidRPr="00AF7368">
        <w:rPr>
          <w:rFonts w:ascii="Times New Roman" w:hAnsi="Times New Roman" w:cs="Times New Roman"/>
          <w:sz w:val="24"/>
          <w:szCs w:val="24"/>
        </w:rPr>
        <w:t>Закон</w:t>
      </w:r>
      <w:r w:rsidR="0064232B" w:rsidRPr="00AF7368">
        <w:rPr>
          <w:rFonts w:ascii="Times New Roman" w:hAnsi="Times New Roman" w:cs="Times New Roman"/>
          <w:sz w:val="24"/>
          <w:szCs w:val="24"/>
        </w:rPr>
        <w:t>а</w:t>
      </w:r>
      <w:r w:rsidRPr="00AF7368">
        <w:rPr>
          <w:rFonts w:ascii="Times New Roman" w:hAnsi="Times New Roman" w:cs="Times New Roman"/>
          <w:sz w:val="24"/>
          <w:szCs w:val="24"/>
        </w:rPr>
        <w:t xml:space="preserve"> «</w:t>
      </w:r>
      <w:r w:rsidR="00817FAD" w:rsidRPr="00AF7368">
        <w:rPr>
          <w:rFonts w:ascii="Times New Roman" w:hAnsi="Times New Roman" w:cs="Times New Roman"/>
          <w:sz w:val="24"/>
          <w:szCs w:val="24"/>
        </w:rPr>
        <w:t>О</w:t>
      </w:r>
      <w:r w:rsidRPr="00AF7368">
        <w:rPr>
          <w:rFonts w:ascii="Times New Roman" w:hAnsi="Times New Roman" w:cs="Times New Roman"/>
          <w:sz w:val="24"/>
          <w:szCs w:val="24"/>
        </w:rPr>
        <w:t xml:space="preserve">б электронной цифровой подписи» № ЗРУ-793, 12 октября 2022 г., Постановление Правления Центрального банка Республики Узбекистан, Департамента по борьбе с налоговыми, валютными преступлениями и легализацией преступных доходов при Генеральной прокуратуре Республики Узбекистан, рег. № МЮ 2886, Дата принятия 23.05.2017, </w:t>
      </w:r>
      <w:r w:rsidR="00696BA8" w:rsidRPr="00AF7368">
        <w:rPr>
          <w:rFonts w:ascii="Times New Roman" w:hAnsi="Times New Roman" w:cs="Times New Roman"/>
          <w:sz w:val="24"/>
          <w:szCs w:val="24"/>
        </w:rPr>
        <w:t xml:space="preserve">предусмотренных в настоящем Договоре и означающих безоговорочный акцепт юридическим лицом всех условий настоящего Договора без каких-либо изъятий или ограничений на условиях настоящего Договора о нижеследующем: </w:t>
      </w:r>
    </w:p>
    <w:p w14:paraId="704D499E" w14:textId="77777777" w:rsidR="00696BA8" w:rsidRPr="00AF7368" w:rsidRDefault="00696BA8" w:rsidP="00734603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7368">
        <w:rPr>
          <w:rFonts w:ascii="Times New Roman" w:hAnsi="Times New Roman" w:cs="Times New Roman"/>
          <w:b/>
          <w:sz w:val="24"/>
          <w:szCs w:val="24"/>
        </w:rPr>
        <w:t>СТАТЬЯ 1. ТЕРМИНЫ И ОПРЕДЕЛЕНИЯ</w:t>
      </w:r>
    </w:p>
    <w:p w14:paraId="600E2C3B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Применительно к настоящему договору нижеприведенные термины и понятия используются в следующих значениях: </w:t>
      </w:r>
    </w:p>
    <w:p w14:paraId="1AC3BAC3" w14:textId="57790B05" w:rsidR="00696BA8" w:rsidRPr="00AF7368" w:rsidRDefault="001C53AD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Интернет банкинг, </w:t>
      </w:r>
      <w:r w:rsidR="00696BA8" w:rsidRPr="00AF7368">
        <w:rPr>
          <w:rFonts w:ascii="Times New Roman" w:hAnsi="Times New Roman" w:cs="Times New Roman"/>
          <w:sz w:val="24"/>
          <w:szCs w:val="24"/>
        </w:rPr>
        <w:t>Мобильный банкинг</w:t>
      </w:r>
      <w:r w:rsidRPr="00AF7368">
        <w:rPr>
          <w:rFonts w:ascii="Times New Roman" w:hAnsi="Times New Roman" w:cs="Times New Roman"/>
          <w:sz w:val="24"/>
          <w:szCs w:val="24"/>
        </w:rPr>
        <w:t>,</w:t>
      </w:r>
      <w:r w:rsidR="00FD2A04" w:rsidRPr="00AF7368">
        <w:rPr>
          <w:rFonts w:ascii="Times New Roman" w:hAnsi="Times New Roman" w:cs="Times New Roman"/>
          <w:sz w:val="24"/>
          <w:szCs w:val="24"/>
        </w:rPr>
        <w:t xml:space="preserve"> (далее ИБ/МП)</w:t>
      </w:r>
      <w:r w:rsidRPr="00AF7368">
        <w:rPr>
          <w:rFonts w:ascii="Times New Roman" w:hAnsi="Times New Roman" w:cs="Times New Roman"/>
          <w:sz w:val="24"/>
          <w:szCs w:val="24"/>
        </w:rPr>
        <w:t xml:space="preserve"> </w:t>
      </w:r>
      <w:r w:rsidR="00696BA8" w:rsidRPr="00AF7368">
        <w:rPr>
          <w:rFonts w:ascii="Times New Roman" w:hAnsi="Times New Roman" w:cs="Times New Roman"/>
          <w:sz w:val="24"/>
          <w:szCs w:val="24"/>
        </w:rPr>
        <w:t xml:space="preserve">комплекс услуг Банка, предоставляемых на основании распоряжений, передаваемых (получаемых) Клиентом удаленным способом с использованием </w:t>
      </w:r>
      <w:r w:rsidRPr="00AF7368">
        <w:rPr>
          <w:rFonts w:ascii="Times New Roman" w:hAnsi="Times New Roman" w:cs="Times New Roman"/>
          <w:sz w:val="24"/>
          <w:szCs w:val="24"/>
        </w:rPr>
        <w:t xml:space="preserve">сетей и </w:t>
      </w:r>
      <w:r w:rsidR="00696BA8" w:rsidRPr="00AF7368">
        <w:rPr>
          <w:rFonts w:ascii="Times New Roman" w:hAnsi="Times New Roman" w:cs="Times New Roman"/>
          <w:sz w:val="24"/>
          <w:szCs w:val="24"/>
        </w:rPr>
        <w:t xml:space="preserve">Мобильного приложения. </w:t>
      </w:r>
    </w:p>
    <w:p w14:paraId="61E090D2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Клиент- клиент Банка (юридическое лицо или индивидуальный предприниматель без образования юридического лица), любой организационно-правовой формы, заключивший с Банком Договор и имеющий депозитный(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ые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) счет(а) в национальной и/или иностранной валютах; </w:t>
      </w:r>
    </w:p>
    <w:p w14:paraId="7F20BB27" w14:textId="77777777" w:rsidR="001C53AD" w:rsidRPr="00AF7368" w:rsidRDefault="001C53AD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bCs/>
          <w:sz w:val="24"/>
          <w:szCs w:val="24"/>
        </w:rPr>
        <w:t>электронная цифровая подпись</w:t>
      </w:r>
      <w:r w:rsidRPr="00AF7368">
        <w:rPr>
          <w:rFonts w:ascii="Times New Roman" w:hAnsi="Times New Roman" w:cs="Times New Roman"/>
          <w:sz w:val="24"/>
          <w:szCs w:val="24"/>
        </w:rPr>
        <w:t xml:space="preserve"> — подпись в электронном документе, полученная в результате специальных преобразований информации данного электронного документа с использованием закрытого ключа электронной цифровой подписи и позволяющая при помощи открытого ключа электронной цифровой подписи установить отсутствие искажения информации в электронном документе и идентифицировать владельца ключа электронной цифровой подписи;</w:t>
      </w:r>
    </w:p>
    <w:p w14:paraId="25B8B278" w14:textId="77777777" w:rsidR="00696BA8" w:rsidRPr="00AF7368" w:rsidRDefault="001C53AD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bCs/>
          <w:sz w:val="24"/>
          <w:szCs w:val="24"/>
        </w:rPr>
        <w:t>владелец ключа электронной цифровой подписи</w:t>
      </w:r>
      <w:r w:rsidRPr="00AF7368">
        <w:rPr>
          <w:rFonts w:ascii="Times New Roman" w:hAnsi="Times New Roman" w:cs="Times New Roman"/>
          <w:sz w:val="24"/>
          <w:szCs w:val="24"/>
        </w:rPr>
        <w:t xml:space="preserve"> — Юр лицо или ЧП, которому выдан сертификат ключа электронной цифровой подписи;</w:t>
      </w:r>
      <w:r w:rsidR="00696BA8" w:rsidRPr="00AF73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A35D44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F7368">
        <w:rPr>
          <w:rFonts w:ascii="Times New Roman" w:hAnsi="Times New Roman" w:cs="Times New Roman"/>
          <w:sz w:val="24"/>
          <w:szCs w:val="24"/>
        </w:rPr>
        <w:t>Login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– идентификатор клиента при запросе через свой номер мобильного телефона</w:t>
      </w:r>
      <w:r w:rsidR="0064232B" w:rsidRPr="00AF7368">
        <w:rPr>
          <w:rFonts w:ascii="Times New Roman" w:hAnsi="Times New Roman" w:cs="Times New Roman"/>
          <w:sz w:val="24"/>
          <w:szCs w:val="24"/>
        </w:rPr>
        <w:t xml:space="preserve">, </w:t>
      </w:r>
      <w:r w:rsidR="0064232B" w:rsidRPr="00AF7368">
        <w:rPr>
          <w:rFonts w:ascii="Times New Roman" w:hAnsi="Times New Roman" w:cs="Times New Roman"/>
          <w:sz w:val="24"/>
          <w:szCs w:val="24"/>
          <w:lang w:val="en-US"/>
        </w:rPr>
        <w:t>web</w:t>
      </w:r>
      <w:r w:rsidR="0064232B" w:rsidRPr="00AF7368">
        <w:rPr>
          <w:rFonts w:ascii="Times New Roman" w:hAnsi="Times New Roman" w:cs="Times New Roman"/>
          <w:sz w:val="24"/>
          <w:szCs w:val="24"/>
        </w:rPr>
        <w:t xml:space="preserve"> браузера </w:t>
      </w:r>
      <w:r w:rsidRPr="00AF7368">
        <w:rPr>
          <w:rFonts w:ascii="Times New Roman" w:hAnsi="Times New Roman" w:cs="Times New Roman"/>
          <w:sz w:val="24"/>
          <w:szCs w:val="24"/>
        </w:rPr>
        <w:t xml:space="preserve">о подключении или получении доступа к Мобильному банкингу; </w:t>
      </w:r>
    </w:p>
    <w:p w14:paraId="4B3DD1F8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Ставки комиссии Банка – размеры комиссионного вознаграждения Банка за оказываемые Банком услуги, утвержденные Банком и действующие на момент совершения соответствующей операции (оказания услуги)</w:t>
      </w:r>
      <w:r w:rsidR="0064232B" w:rsidRPr="00AF7368">
        <w:rPr>
          <w:rFonts w:ascii="Times New Roman" w:hAnsi="Times New Roman" w:cs="Times New Roman"/>
          <w:sz w:val="24"/>
          <w:szCs w:val="24"/>
        </w:rPr>
        <w:t xml:space="preserve"> в официальном сайте </w:t>
      </w:r>
      <w:r w:rsidR="0064232B" w:rsidRPr="00AF7368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64232B" w:rsidRPr="00AF736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4232B" w:rsidRPr="00AF7368">
        <w:rPr>
          <w:rFonts w:ascii="Times New Roman" w:hAnsi="Times New Roman" w:cs="Times New Roman"/>
          <w:sz w:val="24"/>
          <w:szCs w:val="24"/>
          <w:lang w:val="en-US"/>
        </w:rPr>
        <w:t>davrbank</w:t>
      </w:r>
      <w:proofErr w:type="spellEnd"/>
      <w:r w:rsidR="0064232B" w:rsidRPr="00AF736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4232B" w:rsidRPr="00AF7368">
        <w:rPr>
          <w:rFonts w:ascii="Times New Roman" w:hAnsi="Times New Roman" w:cs="Times New Roman"/>
          <w:sz w:val="24"/>
          <w:szCs w:val="24"/>
          <w:lang w:val="en-US"/>
        </w:rPr>
        <w:t>uz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ACEFE3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Идентификация клиента - определение коммерческим банком данных о клиентах на основе предоставленных ими документов в целях осуществления надлежащей проверки клиента. Все документы, позволяющие идентифицировать клиента должны быть действительными на дату их предъявления. </w:t>
      </w:r>
    </w:p>
    <w:p w14:paraId="0E7B944F" w14:textId="77777777" w:rsidR="00696BA8" w:rsidRPr="00734603" w:rsidRDefault="00696BA8" w:rsidP="00734603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4603">
        <w:rPr>
          <w:rFonts w:ascii="Times New Roman" w:hAnsi="Times New Roman" w:cs="Times New Roman"/>
          <w:b/>
          <w:sz w:val="24"/>
          <w:szCs w:val="24"/>
        </w:rPr>
        <w:t>СТАТЬЯ 2. ПРЕДМЕТ ДОГОВОРА</w:t>
      </w:r>
    </w:p>
    <w:p w14:paraId="35F5610F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lastRenderedPageBreak/>
        <w:t xml:space="preserve">2.1. Клиент поручает, а Банк принимает на себя обязательства по обслуживанию счетов Клиента электронным способом с использованием системы </w:t>
      </w:r>
      <w:r w:rsidR="00FD2A04" w:rsidRPr="00AF7368">
        <w:rPr>
          <w:rFonts w:ascii="Times New Roman" w:hAnsi="Times New Roman" w:cs="Times New Roman"/>
          <w:sz w:val="24"/>
          <w:szCs w:val="24"/>
        </w:rPr>
        <w:t xml:space="preserve">интернет банкинг и Мобил банкинг </w:t>
      </w:r>
      <w:r w:rsidRPr="00AF7368">
        <w:rPr>
          <w:rFonts w:ascii="Times New Roman" w:hAnsi="Times New Roman" w:cs="Times New Roman"/>
          <w:sz w:val="24"/>
          <w:szCs w:val="24"/>
        </w:rPr>
        <w:t xml:space="preserve">в соответствии с Правилами организации платежных систем, использующих сети телекоммуникаций общего пользования, а </w:t>
      </w:r>
      <w:r w:rsidR="00FD2A04" w:rsidRPr="00AF7368">
        <w:rPr>
          <w:rFonts w:ascii="Times New Roman" w:hAnsi="Times New Roman" w:cs="Times New Roman"/>
          <w:sz w:val="24"/>
          <w:szCs w:val="24"/>
        </w:rPr>
        <w:t>к</w:t>
      </w:r>
      <w:r w:rsidRPr="00AF7368">
        <w:rPr>
          <w:rFonts w:ascii="Times New Roman" w:hAnsi="Times New Roman" w:cs="Times New Roman"/>
          <w:sz w:val="24"/>
          <w:szCs w:val="24"/>
        </w:rPr>
        <w:t>лиент, в свою очередь, оплачивает услуги</w:t>
      </w:r>
      <w:r w:rsidR="00FD2A04" w:rsidRPr="00AF7368">
        <w:rPr>
          <w:rFonts w:ascii="Times New Roman" w:hAnsi="Times New Roman" w:cs="Times New Roman"/>
          <w:sz w:val="24"/>
          <w:szCs w:val="24"/>
        </w:rPr>
        <w:t xml:space="preserve"> банка</w:t>
      </w:r>
      <w:r w:rsidRPr="00AF7368">
        <w:rPr>
          <w:rFonts w:ascii="Times New Roman" w:hAnsi="Times New Roman" w:cs="Times New Roman"/>
          <w:sz w:val="24"/>
          <w:szCs w:val="24"/>
        </w:rPr>
        <w:t xml:space="preserve"> согласно </w:t>
      </w:r>
      <w:r w:rsidR="00FD2A04" w:rsidRPr="00AF7368">
        <w:rPr>
          <w:rFonts w:ascii="Times New Roman" w:hAnsi="Times New Roman" w:cs="Times New Roman"/>
          <w:sz w:val="24"/>
          <w:szCs w:val="24"/>
        </w:rPr>
        <w:t>т</w:t>
      </w:r>
      <w:r w:rsidRPr="00AF7368">
        <w:rPr>
          <w:rFonts w:ascii="Times New Roman" w:hAnsi="Times New Roman" w:cs="Times New Roman"/>
          <w:sz w:val="24"/>
          <w:szCs w:val="24"/>
        </w:rPr>
        <w:t xml:space="preserve">арифам банка. </w:t>
      </w:r>
    </w:p>
    <w:p w14:paraId="2199456E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2.2. В рамках услуги </w:t>
      </w:r>
      <w:r w:rsidR="00FD2A04" w:rsidRPr="00AF7368">
        <w:rPr>
          <w:rFonts w:ascii="Times New Roman" w:hAnsi="Times New Roman" w:cs="Times New Roman"/>
          <w:sz w:val="24"/>
          <w:szCs w:val="24"/>
        </w:rPr>
        <w:t xml:space="preserve">Интернет банкинг, </w:t>
      </w:r>
      <w:r w:rsidRPr="00AF7368">
        <w:rPr>
          <w:rFonts w:ascii="Times New Roman" w:hAnsi="Times New Roman" w:cs="Times New Roman"/>
          <w:sz w:val="24"/>
          <w:szCs w:val="24"/>
        </w:rPr>
        <w:t xml:space="preserve">Мобильный банк (далее по тексту – Услуга) Банк предоставляет Клиенту возможность </w:t>
      </w:r>
      <w:r w:rsidR="00FD2A04" w:rsidRPr="00AF7368">
        <w:rPr>
          <w:rFonts w:ascii="Times New Roman" w:hAnsi="Times New Roman" w:cs="Times New Roman"/>
          <w:sz w:val="24"/>
          <w:szCs w:val="24"/>
        </w:rPr>
        <w:t xml:space="preserve">онлайн </w:t>
      </w:r>
      <w:r w:rsidRPr="00AF7368">
        <w:rPr>
          <w:rFonts w:ascii="Times New Roman" w:hAnsi="Times New Roman" w:cs="Times New Roman"/>
          <w:sz w:val="24"/>
          <w:szCs w:val="24"/>
        </w:rPr>
        <w:t>открыт</w:t>
      </w:r>
      <w:r w:rsidR="00FD2A04" w:rsidRPr="00AF7368">
        <w:rPr>
          <w:rFonts w:ascii="Times New Roman" w:hAnsi="Times New Roman" w:cs="Times New Roman"/>
          <w:sz w:val="24"/>
          <w:szCs w:val="24"/>
        </w:rPr>
        <w:t xml:space="preserve"> </w:t>
      </w:r>
      <w:r w:rsidRPr="00AF7368">
        <w:rPr>
          <w:rFonts w:ascii="Times New Roman" w:hAnsi="Times New Roman" w:cs="Times New Roman"/>
          <w:sz w:val="24"/>
          <w:szCs w:val="24"/>
        </w:rPr>
        <w:t xml:space="preserve">счет до востребования в отделении/филиале Банка и проведении в соответствии с действующим законодательством Республики Узбекистан процедуры идентификации осуществлять следующее: </w:t>
      </w:r>
    </w:p>
    <w:p w14:paraId="100963A8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с применением реквизитов счета получать информацию о состоянии Счета; </w:t>
      </w:r>
    </w:p>
    <w:p w14:paraId="5340DD93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осуществлять операции по счетам; </w:t>
      </w:r>
    </w:p>
    <w:p w14:paraId="7A813D6B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- пользоваться другими услугами Банка. Конкретный набор операций, услуг и функций, предоставляемых Банком в рамках Услуги Клиенту, определяется Банком самостоятельно.</w:t>
      </w:r>
    </w:p>
    <w:p w14:paraId="4B1E3D16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 2.3. Стороны осведомлены, что в соответствии с Законом Республики Узбекистан «Об электронном документообороте», электронный документ приравнивается к документу на бумажном носителе и имеет одинаковую с ним юридическую силу. </w:t>
      </w:r>
    </w:p>
    <w:p w14:paraId="621A61B6" w14:textId="77777777" w:rsidR="00696BA8" w:rsidRPr="00A067B8" w:rsidRDefault="00696BA8" w:rsidP="00A067B8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67B8">
        <w:rPr>
          <w:rFonts w:ascii="Times New Roman" w:hAnsi="Times New Roman" w:cs="Times New Roman"/>
          <w:b/>
          <w:sz w:val="24"/>
          <w:szCs w:val="24"/>
        </w:rPr>
        <w:t>СТАТЬЯ 3. ЗАКЛЮЧЕНИЕ ДОГОВОРА</w:t>
      </w:r>
    </w:p>
    <w:p w14:paraId="29237276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3.1. На основании того, что данный документ, опубликованный или размещенный Банком: </w:t>
      </w:r>
    </w:p>
    <w:p w14:paraId="4FEAEF8F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в Интернете на своем официальном сайте по адресу: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www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F7368">
        <w:rPr>
          <w:rFonts w:ascii="Times New Roman" w:hAnsi="Times New Roman" w:cs="Times New Roman"/>
          <w:sz w:val="24"/>
          <w:szCs w:val="24"/>
          <w:lang w:val="en-US"/>
        </w:rPr>
        <w:t>Davrbak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F7368">
        <w:rPr>
          <w:rFonts w:ascii="Times New Roman" w:hAnsi="Times New Roman" w:cs="Times New Roman"/>
          <w:sz w:val="24"/>
          <w:szCs w:val="24"/>
          <w:lang w:val="en-US"/>
        </w:rPr>
        <w:t>uz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(далее по тексту – сайт Банка); </w:t>
      </w:r>
    </w:p>
    <w:p w14:paraId="02F520DD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на приложении </w:t>
      </w:r>
      <w:r w:rsidR="00FD2A04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10FA5E95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в отделениях/филиалах Банка, </w:t>
      </w:r>
    </w:p>
    <w:p w14:paraId="700B389E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является публичной офертой (предложением Банка заключить договор), договор оказания услуги </w:t>
      </w:r>
      <w:r w:rsidR="00FD2A04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между Банком и Клиентом считается заключенным в момент акцепта Клиентом оферты Банка. </w:t>
      </w:r>
    </w:p>
    <w:p w14:paraId="798808F8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Банк и Клиент признают, что акцептом оферты (согласием Клиента заключить договор) является факт открытия Клиентом доступа к Услуге с регистрацией </w:t>
      </w:r>
      <w:r w:rsidR="00FD2A04" w:rsidRPr="00AF7368">
        <w:rPr>
          <w:rFonts w:ascii="Times New Roman" w:hAnsi="Times New Roman" w:cs="Times New Roman"/>
          <w:sz w:val="24"/>
          <w:szCs w:val="24"/>
        </w:rPr>
        <w:t xml:space="preserve">специального </w:t>
      </w:r>
      <w:proofErr w:type="spellStart"/>
      <w:r w:rsidR="00FD2A04" w:rsidRPr="00AF7368">
        <w:rPr>
          <w:rFonts w:ascii="Times New Roman" w:hAnsi="Times New Roman" w:cs="Times New Roman"/>
          <w:sz w:val="24"/>
          <w:szCs w:val="24"/>
        </w:rPr>
        <w:t>номита</w:t>
      </w:r>
      <w:proofErr w:type="spellEnd"/>
      <w:r w:rsidR="00FD2A04" w:rsidRPr="00AF7368">
        <w:rPr>
          <w:rFonts w:ascii="Times New Roman" w:hAnsi="Times New Roman" w:cs="Times New Roman"/>
          <w:sz w:val="24"/>
          <w:szCs w:val="24"/>
        </w:rPr>
        <w:t xml:space="preserve"> также </w:t>
      </w:r>
      <w:r w:rsidRPr="00AF7368">
        <w:rPr>
          <w:rFonts w:ascii="Times New Roman" w:hAnsi="Times New Roman" w:cs="Times New Roman"/>
          <w:sz w:val="24"/>
          <w:szCs w:val="24"/>
        </w:rPr>
        <w:t xml:space="preserve">номера мобильного телефона, который будет использоваться Клиентом для доступа к Услуге, и получением Клиентом пароля (далее по тексту – параметры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Login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), позволяющих Клиенту выполнять вход в меню Услуги. </w:t>
      </w:r>
    </w:p>
    <w:p w14:paraId="72CD10CB" w14:textId="77777777" w:rsidR="00696BA8" w:rsidRPr="005B13E6" w:rsidRDefault="00696BA8" w:rsidP="005B13E6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13E6">
        <w:rPr>
          <w:rFonts w:ascii="Times New Roman" w:hAnsi="Times New Roman" w:cs="Times New Roman"/>
          <w:b/>
          <w:sz w:val="24"/>
          <w:szCs w:val="24"/>
        </w:rPr>
        <w:t>СТАТЬЯ 4. ПОРЯДОК И УСЛОВИЯ ОКАЗАНИЯ УСЛУГИ</w:t>
      </w:r>
    </w:p>
    <w:p w14:paraId="400A41F1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4.1. Порядок и условия оказания Услуги определены настоящим договором, договором Счета и утвержденными Банком размерами платы за операции и услуги. </w:t>
      </w:r>
    </w:p>
    <w:p w14:paraId="6490A0AD" w14:textId="77777777" w:rsidR="00696BA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4.2. Все Сертификаты и/или идентификационные параметры, выдача которых осуществляется при подключении к </w:t>
      </w:r>
      <w:r w:rsidR="00FD2A04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, выдаются на имя работника Клиента, который указан в первой группе карточки с образцами подписей клиента, и который несет ответственность за использование идентификационных параметров, предоставленных номеров телефонов и полученных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пин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-кодов. </w:t>
      </w:r>
    </w:p>
    <w:p w14:paraId="1B70FCCB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4.3. Срок доступа к Услуге составляет: бессрочным – для владельцев депозитных счетов, </w:t>
      </w:r>
      <w:proofErr w:type="gramStart"/>
      <w:r w:rsidRPr="00AF7368">
        <w:rPr>
          <w:rFonts w:ascii="Times New Roman" w:hAnsi="Times New Roman" w:cs="Times New Roman"/>
          <w:sz w:val="24"/>
          <w:szCs w:val="24"/>
        </w:rPr>
        <w:t>счетов</w:t>
      </w:r>
      <w:proofErr w:type="gramEnd"/>
      <w:r w:rsidRPr="00AF7368">
        <w:rPr>
          <w:rFonts w:ascii="Times New Roman" w:hAnsi="Times New Roman" w:cs="Times New Roman"/>
          <w:sz w:val="24"/>
          <w:szCs w:val="24"/>
        </w:rPr>
        <w:t xml:space="preserve"> управляемых через системы дистанционного обслуживания средствами Клиента и прекращается при расторжении с Клиентом «Договора банковского счета». </w:t>
      </w:r>
    </w:p>
    <w:p w14:paraId="589EB975" w14:textId="77777777" w:rsidR="00097B2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4.</w:t>
      </w:r>
      <w:r w:rsidR="00983861" w:rsidRPr="00AF7368">
        <w:rPr>
          <w:rFonts w:ascii="Times New Roman" w:hAnsi="Times New Roman" w:cs="Times New Roman"/>
          <w:sz w:val="24"/>
          <w:szCs w:val="24"/>
        </w:rPr>
        <w:t>4</w:t>
      </w:r>
      <w:r w:rsidRPr="00AF7368">
        <w:rPr>
          <w:rFonts w:ascii="Times New Roman" w:hAnsi="Times New Roman" w:cs="Times New Roman"/>
          <w:sz w:val="24"/>
          <w:szCs w:val="24"/>
        </w:rPr>
        <w:t xml:space="preserve">. Банк вправе по своему усмотрению в одностороннем порядке изменять порядок и условия оказания Услуги с обязательным (если иное не предусмотрено настоящим договором) предварительным, не менее чем за 10 (десять) календарных дней, уведомлением </w:t>
      </w:r>
      <w:r w:rsidRPr="00AF7368">
        <w:rPr>
          <w:rFonts w:ascii="Times New Roman" w:hAnsi="Times New Roman" w:cs="Times New Roman"/>
          <w:sz w:val="24"/>
          <w:szCs w:val="24"/>
        </w:rPr>
        <w:lastRenderedPageBreak/>
        <w:t>Клиента об этом через отделения/филиалы Банка</w:t>
      </w:r>
      <w:r w:rsidR="00097B28" w:rsidRPr="00AF7368">
        <w:rPr>
          <w:rFonts w:ascii="Times New Roman" w:hAnsi="Times New Roman" w:cs="Times New Roman"/>
          <w:sz w:val="24"/>
          <w:szCs w:val="24"/>
        </w:rPr>
        <w:t xml:space="preserve"> при явке клиента</w:t>
      </w:r>
      <w:r w:rsidRPr="00AF7368">
        <w:rPr>
          <w:rFonts w:ascii="Times New Roman" w:hAnsi="Times New Roman" w:cs="Times New Roman"/>
          <w:sz w:val="24"/>
          <w:szCs w:val="24"/>
        </w:rPr>
        <w:t xml:space="preserve">, меню Услуги и (или) путем размещения соответствующей информации на сайте Банка, в </w:t>
      </w:r>
      <w:r w:rsidR="00097B28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, в том числе: </w:t>
      </w:r>
    </w:p>
    <w:p w14:paraId="5C3DA2CE" w14:textId="77777777" w:rsidR="00097B2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вносить изменения и дополнения в перечень банковских услуг и продуктов, а также порядку их оказания, предоставляемых в рамках </w:t>
      </w:r>
      <w:r w:rsidR="00097B28" w:rsidRPr="00AF7368">
        <w:rPr>
          <w:rFonts w:ascii="Times New Roman" w:hAnsi="Times New Roman" w:cs="Times New Roman"/>
          <w:sz w:val="24"/>
          <w:szCs w:val="24"/>
        </w:rPr>
        <w:t>Услуги;</w:t>
      </w:r>
      <w:r w:rsidRPr="00AF73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9BA8DB" w14:textId="77777777" w:rsidR="00097B28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вносить изменения и дополнения по Тарифам Банка: изменять размеры, порядок и условия оплаты вознаграждения Банку и внесения Клиентом иных платежей, связанных с оказанием Услуги; </w:t>
      </w:r>
    </w:p>
    <w:p w14:paraId="45A9A23D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вносить изменения и дополнения в настоящий договор для приведения его в соответствие с требованиями действующего законодательства Республики Узбекистан. </w:t>
      </w:r>
    </w:p>
    <w:p w14:paraId="17C1DF58" w14:textId="77777777" w:rsidR="00983861" w:rsidRPr="00D91CD2" w:rsidRDefault="00696BA8" w:rsidP="00D91CD2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1CD2">
        <w:rPr>
          <w:rFonts w:ascii="Times New Roman" w:hAnsi="Times New Roman" w:cs="Times New Roman"/>
          <w:b/>
          <w:sz w:val="24"/>
          <w:szCs w:val="24"/>
        </w:rPr>
        <w:t xml:space="preserve">СТАТЬЯ 5. УСЛОВИЯ ПОДКЛЮЧЕНИЯ ПОЛЬЗОВАТЕЛЯ К </w:t>
      </w:r>
      <w:r w:rsidR="00097B28" w:rsidRPr="00D91CD2">
        <w:rPr>
          <w:rFonts w:ascii="Times New Roman" w:hAnsi="Times New Roman" w:cs="Times New Roman"/>
          <w:b/>
          <w:sz w:val="24"/>
          <w:szCs w:val="24"/>
        </w:rPr>
        <w:t>ИБ/</w:t>
      </w:r>
      <w:r w:rsidRPr="00D91CD2">
        <w:rPr>
          <w:rFonts w:ascii="Times New Roman" w:hAnsi="Times New Roman" w:cs="Times New Roman"/>
          <w:b/>
          <w:sz w:val="24"/>
          <w:szCs w:val="24"/>
        </w:rPr>
        <w:t>М</w:t>
      </w:r>
      <w:r w:rsidR="00097B28" w:rsidRPr="00D91CD2">
        <w:rPr>
          <w:rFonts w:ascii="Times New Roman" w:hAnsi="Times New Roman" w:cs="Times New Roman"/>
          <w:b/>
          <w:sz w:val="24"/>
          <w:szCs w:val="24"/>
        </w:rPr>
        <w:t>П</w:t>
      </w:r>
    </w:p>
    <w:p w14:paraId="03A1FD00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5.1. Пользователем, в целях регистрации в </w:t>
      </w:r>
      <w:r w:rsidR="00097B28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в Банк предоставляется </w:t>
      </w:r>
      <w:r w:rsidR="00097B28" w:rsidRPr="00AF7368">
        <w:rPr>
          <w:rFonts w:ascii="Times New Roman" w:hAnsi="Times New Roman" w:cs="Times New Roman"/>
          <w:sz w:val="24"/>
          <w:szCs w:val="24"/>
        </w:rPr>
        <w:t>достоверные информации и ввод в 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установленным формам. </w:t>
      </w:r>
    </w:p>
    <w:p w14:paraId="7873AE28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5.2. В случае, если на момент </w:t>
      </w:r>
      <w:r w:rsidR="00017C59" w:rsidRPr="00AF7368">
        <w:rPr>
          <w:rFonts w:ascii="Times New Roman" w:hAnsi="Times New Roman" w:cs="Times New Roman"/>
          <w:sz w:val="24"/>
          <w:szCs w:val="24"/>
        </w:rPr>
        <w:t xml:space="preserve">отправление данные </w:t>
      </w:r>
      <w:r w:rsidRPr="00AF7368">
        <w:rPr>
          <w:rFonts w:ascii="Times New Roman" w:hAnsi="Times New Roman" w:cs="Times New Roman"/>
          <w:sz w:val="24"/>
          <w:szCs w:val="24"/>
        </w:rPr>
        <w:t xml:space="preserve">Клиента классифицирован, как не осуществляющий деятельность в соответствии законодательством, либо на счета наложен арест или другие запреты в соответствии с нормами действующего законодательства, Заявление от Клиента </w:t>
      </w:r>
      <w:r w:rsidR="00017C59" w:rsidRPr="00AF7368">
        <w:rPr>
          <w:rFonts w:ascii="Times New Roman" w:hAnsi="Times New Roman" w:cs="Times New Roman"/>
          <w:sz w:val="24"/>
          <w:szCs w:val="24"/>
        </w:rPr>
        <w:t>для подключения услуги не принимается.</w:t>
      </w:r>
    </w:p>
    <w:p w14:paraId="08ED277A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5.3. При регистрации Клиента по умолчанию устанавливается логин и пароль. В случае, если Клиент изъявляет желание в изменении параметров при регистрации, до выдачи Сертификата и/ или индивидуальных параметров, он может быть изменен работником Банка по пожеланию Клиента. В дальнейшем, логин не подлежит изменению, за исключением случаев аннулирования сертификата и выдачи нового. При этом, Клиент может изменить пароль в рамках предоставляемой технической возможности функционирования </w:t>
      </w:r>
      <w:r w:rsidR="00017C59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D101903" w14:textId="7B3E4A0F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5.4. </w:t>
      </w:r>
      <w:r w:rsidR="00017C59" w:rsidRPr="00AF7368">
        <w:rPr>
          <w:rFonts w:ascii="Times New Roman" w:hAnsi="Times New Roman" w:cs="Times New Roman"/>
          <w:sz w:val="24"/>
          <w:szCs w:val="24"/>
        </w:rPr>
        <w:t xml:space="preserve">Организация </w:t>
      </w:r>
      <w:r w:rsidR="0084112E">
        <w:rPr>
          <w:rFonts w:ascii="Times New Roman" w:hAnsi="Times New Roman" w:cs="Times New Roman"/>
          <w:sz w:val="24"/>
          <w:szCs w:val="24"/>
        </w:rPr>
        <w:t>ГУП</w:t>
      </w:r>
      <w:r w:rsidR="00017C59" w:rsidRPr="00AF7368">
        <w:rPr>
          <w:rFonts w:ascii="Times New Roman" w:hAnsi="Times New Roman" w:cs="Times New Roman"/>
          <w:sz w:val="24"/>
          <w:szCs w:val="24"/>
        </w:rPr>
        <w:t xml:space="preserve"> «Янги </w:t>
      </w:r>
      <w:proofErr w:type="spellStart"/>
      <w:r w:rsidR="00017C59" w:rsidRPr="00AF7368">
        <w:rPr>
          <w:rFonts w:ascii="Times New Roman" w:hAnsi="Times New Roman" w:cs="Times New Roman"/>
          <w:sz w:val="24"/>
          <w:szCs w:val="24"/>
        </w:rPr>
        <w:t>технологиялар</w:t>
      </w:r>
      <w:proofErr w:type="spellEnd"/>
      <w:r w:rsidR="00017C59" w:rsidRPr="00AF7368">
        <w:rPr>
          <w:rFonts w:ascii="Times New Roman" w:hAnsi="Times New Roman" w:cs="Times New Roman"/>
          <w:sz w:val="24"/>
          <w:szCs w:val="24"/>
        </w:rPr>
        <w:t xml:space="preserve">» при ГНК </w:t>
      </w:r>
      <w:proofErr w:type="spellStart"/>
      <w:r w:rsidR="00017C59" w:rsidRPr="00AF7368">
        <w:rPr>
          <w:rFonts w:ascii="Times New Roman" w:hAnsi="Times New Roman" w:cs="Times New Roman"/>
          <w:sz w:val="24"/>
          <w:szCs w:val="24"/>
        </w:rPr>
        <w:t>РУз</w:t>
      </w:r>
      <w:proofErr w:type="spellEnd"/>
      <w:r w:rsidR="00017C59" w:rsidRPr="00AF7368">
        <w:rPr>
          <w:rFonts w:ascii="Times New Roman" w:hAnsi="Times New Roman" w:cs="Times New Roman"/>
          <w:sz w:val="24"/>
          <w:szCs w:val="24"/>
        </w:rPr>
        <w:t xml:space="preserve"> </w:t>
      </w:r>
      <w:r w:rsidRPr="00AF7368">
        <w:rPr>
          <w:rFonts w:ascii="Times New Roman" w:hAnsi="Times New Roman" w:cs="Times New Roman"/>
          <w:sz w:val="24"/>
          <w:szCs w:val="24"/>
        </w:rPr>
        <w:t xml:space="preserve">предоставляет </w:t>
      </w:r>
      <w:r w:rsidR="00017C59" w:rsidRPr="00AF7368">
        <w:rPr>
          <w:rFonts w:ascii="Times New Roman" w:hAnsi="Times New Roman" w:cs="Times New Roman"/>
          <w:sz w:val="24"/>
          <w:szCs w:val="24"/>
        </w:rPr>
        <w:t>ЭЦП к</w:t>
      </w:r>
      <w:r w:rsidRPr="00AF7368">
        <w:rPr>
          <w:rFonts w:ascii="Times New Roman" w:hAnsi="Times New Roman" w:cs="Times New Roman"/>
          <w:sz w:val="24"/>
          <w:szCs w:val="24"/>
        </w:rPr>
        <w:t xml:space="preserve">лиенту, который в момент его получения может проверить данные, содержащиеся в нем. </w:t>
      </w:r>
      <w:r w:rsidR="00017C59" w:rsidRPr="00AF7368">
        <w:rPr>
          <w:rFonts w:ascii="Times New Roman" w:hAnsi="Times New Roman" w:cs="Times New Roman"/>
          <w:sz w:val="24"/>
          <w:szCs w:val="24"/>
        </w:rPr>
        <w:t xml:space="preserve">ЭЦП </w:t>
      </w:r>
      <w:r w:rsidRPr="00AF7368">
        <w:rPr>
          <w:rFonts w:ascii="Times New Roman" w:hAnsi="Times New Roman" w:cs="Times New Roman"/>
          <w:sz w:val="24"/>
          <w:szCs w:val="24"/>
        </w:rPr>
        <w:t xml:space="preserve">передается </w:t>
      </w:r>
      <w:r w:rsidR="00017C59" w:rsidRPr="00AF7368">
        <w:rPr>
          <w:rFonts w:ascii="Times New Roman" w:hAnsi="Times New Roman" w:cs="Times New Roman"/>
          <w:sz w:val="24"/>
          <w:szCs w:val="24"/>
        </w:rPr>
        <w:t>к</w:t>
      </w:r>
      <w:r w:rsidRPr="00AF7368">
        <w:rPr>
          <w:rFonts w:ascii="Times New Roman" w:hAnsi="Times New Roman" w:cs="Times New Roman"/>
          <w:sz w:val="24"/>
          <w:szCs w:val="24"/>
        </w:rPr>
        <w:t xml:space="preserve">лиенту </w:t>
      </w:r>
      <w:r w:rsidR="00017C59" w:rsidRPr="00AF7368">
        <w:rPr>
          <w:rFonts w:ascii="Times New Roman" w:hAnsi="Times New Roman" w:cs="Times New Roman"/>
          <w:sz w:val="24"/>
          <w:szCs w:val="24"/>
        </w:rPr>
        <w:t xml:space="preserve">онлайн или </w:t>
      </w:r>
      <w:r w:rsidRPr="00AF7368">
        <w:rPr>
          <w:rFonts w:ascii="Times New Roman" w:hAnsi="Times New Roman" w:cs="Times New Roman"/>
          <w:sz w:val="24"/>
          <w:szCs w:val="24"/>
        </w:rPr>
        <w:t xml:space="preserve">по </w:t>
      </w:r>
      <w:r w:rsidR="00017C59" w:rsidRPr="00AF7368">
        <w:rPr>
          <w:rFonts w:ascii="Times New Roman" w:hAnsi="Times New Roman" w:cs="Times New Roman"/>
          <w:sz w:val="24"/>
          <w:szCs w:val="24"/>
        </w:rPr>
        <w:t>а</w:t>
      </w:r>
      <w:r w:rsidRPr="00AF7368">
        <w:rPr>
          <w:rFonts w:ascii="Times New Roman" w:hAnsi="Times New Roman" w:cs="Times New Roman"/>
          <w:sz w:val="24"/>
          <w:szCs w:val="24"/>
        </w:rPr>
        <w:t>кту приема</w:t>
      </w:r>
      <w:r w:rsidR="00017C59" w:rsidRPr="00AF7368">
        <w:rPr>
          <w:rFonts w:ascii="Times New Roman" w:hAnsi="Times New Roman" w:cs="Times New Roman"/>
          <w:sz w:val="24"/>
          <w:szCs w:val="24"/>
        </w:rPr>
        <w:t>-</w:t>
      </w:r>
      <w:r w:rsidRPr="00AF7368">
        <w:rPr>
          <w:rFonts w:ascii="Times New Roman" w:hAnsi="Times New Roman" w:cs="Times New Roman"/>
          <w:sz w:val="24"/>
          <w:szCs w:val="24"/>
        </w:rPr>
        <w:t xml:space="preserve">передачи. </w:t>
      </w:r>
    </w:p>
    <w:p w14:paraId="3D9C4994" w14:textId="77777777" w:rsidR="00983861" w:rsidRPr="00464C35" w:rsidRDefault="00696BA8" w:rsidP="00464C35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4C35">
        <w:rPr>
          <w:rFonts w:ascii="Times New Roman" w:hAnsi="Times New Roman" w:cs="Times New Roman"/>
          <w:b/>
          <w:sz w:val="24"/>
          <w:szCs w:val="24"/>
        </w:rPr>
        <w:t>СТАТЬЯ 6. УСЛОВИЯ ПРИОСТАНОВЛЕНИ</w:t>
      </w:r>
      <w:r w:rsidR="002F2DCD">
        <w:rPr>
          <w:rFonts w:ascii="Times New Roman" w:hAnsi="Times New Roman" w:cs="Times New Roman"/>
          <w:b/>
          <w:sz w:val="24"/>
          <w:szCs w:val="24"/>
        </w:rPr>
        <w:t>Е</w:t>
      </w:r>
      <w:r w:rsidRPr="00464C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4C35">
        <w:rPr>
          <w:rFonts w:ascii="Times New Roman" w:hAnsi="Times New Roman" w:cs="Times New Roman"/>
          <w:b/>
          <w:sz w:val="24"/>
          <w:szCs w:val="24"/>
        </w:rPr>
        <w:t>ИСПОЛЬЗОВАНИЕ ЭЦП</w:t>
      </w:r>
      <w:r w:rsidRPr="00464C35">
        <w:rPr>
          <w:rFonts w:ascii="Times New Roman" w:hAnsi="Times New Roman" w:cs="Times New Roman"/>
          <w:b/>
          <w:sz w:val="24"/>
          <w:szCs w:val="24"/>
        </w:rPr>
        <w:t>.</w:t>
      </w:r>
    </w:p>
    <w:p w14:paraId="2FBF832A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6.1. Отключение Клиента от </w:t>
      </w:r>
      <w:r w:rsidR="00017C59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с аннулированием </w:t>
      </w:r>
      <w:r w:rsidR="00017C59" w:rsidRPr="00AF7368">
        <w:rPr>
          <w:rFonts w:ascii="Times New Roman" w:hAnsi="Times New Roman" w:cs="Times New Roman"/>
          <w:sz w:val="24"/>
          <w:szCs w:val="24"/>
        </w:rPr>
        <w:t xml:space="preserve">Логина </w:t>
      </w:r>
      <w:r w:rsidRPr="00AF7368">
        <w:rPr>
          <w:rFonts w:ascii="Times New Roman" w:hAnsi="Times New Roman" w:cs="Times New Roman"/>
          <w:sz w:val="24"/>
          <w:szCs w:val="24"/>
        </w:rPr>
        <w:t xml:space="preserve">может быть осуществлено по следующим причинам: </w:t>
      </w:r>
    </w:p>
    <w:p w14:paraId="6117B846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на основании заявления Клиента о закрытии счета в Банке; </w:t>
      </w:r>
    </w:p>
    <w:p w14:paraId="66054359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на основании заявления Клиента о добровольном отказе от использования </w:t>
      </w:r>
      <w:r w:rsidR="00017C59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, составленного Клиентом, которое подписывается Руководителем Клиента (с наличием исходящего регистрационного номера и печати, если таковая имеется); </w:t>
      </w:r>
    </w:p>
    <w:p w14:paraId="72F59913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по инициативе Банка - Согласно пункту 62 Правил внутреннего контроля по противодействию легализации доходов, полученных от преступной деятельности, и финансированию терроризма в коммерческих банках (зарегистрировано Министерством юстиции Республики Узбекистан 23 мая 2017 года № 2886) приостановление предоставления данной услуги клиенту до момента письменного объяснения клиента о законности проведенных операций. </w:t>
      </w:r>
    </w:p>
    <w:p w14:paraId="52FE75BF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Аннулирование ранее выданного </w:t>
      </w:r>
      <w:r w:rsidR="00017C59" w:rsidRPr="00AF7368">
        <w:rPr>
          <w:rFonts w:ascii="Times New Roman" w:hAnsi="Times New Roman" w:cs="Times New Roman"/>
          <w:sz w:val="24"/>
          <w:szCs w:val="24"/>
        </w:rPr>
        <w:t xml:space="preserve">ЭЦП </w:t>
      </w:r>
      <w:r w:rsidRPr="00AF7368">
        <w:rPr>
          <w:rFonts w:ascii="Times New Roman" w:hAnsi="Times New Roman" w:cs="Times New Roman"/>
          <w:sz w:val="24"/>
          <w:szCs w:val="24"/>
        </w:rPr>
        <w:t xml:space="preserve">и формирование нового </w:t>
      </w:r>
      <w:r w:rsidR="00017C59" w:rsidRPr="00AF7368">
        <w:rPr>
          <w:rFonts w:ascii="Times New Roman" w:hAnsi="Times New Roman" w:cs="Times New Roman"/>
          <w:sz w:val="24"/>
          <w:szCs w:val="24"/>
        </w:rPr>
        <w:t xml:space="preserve">ЭЦП </w:t>
      </w:r>
      <w:r w:rsidRPr="00AF7368">
        <w:rPr>
          <w:rFonts w:ascii="Times New Roman" w:hAnsi="Times New Roman" w:cs="Times New Roman"/>
          <w:sz w:val="24"/>
          <w:szCs w:val="24"/>
        </w:rPr>
        <w:t xml:space="preserve">осуществляются в следующих случаях: </w:t>
      </w:r>
    </w:p>
    <w:p w14:paraId="06F8065E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при смене юридического статуса (реорганизации) Клиента; - при изменении наименовании Клиента; </w:t>
      </w:r>
    </w:p>
    <w:p w14:paraId="7418FFCA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при смене карточек образцов подписей и оттиска печати вследствие смены лица- руководителя хозяйствующего субъекта; </w:t>
      </w:r>
    </w:p>
    <w:p w14:paraId="7E19D8B2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при окончании срока действия </w:t>
      </w:r>
      <w:r w:rsidR="00017C59" w:rsidRPr="00AF7368">
        <w:rPr>
          <w:rFonts w:ascii="Times New Roman" w:hAnsi="Times New Roman" w:cs="Times New Roman"/>
          <w:sz w:val="24"/>
          <w:szCs w:val="24"/>
        </w:rPr>
        <w:t>ЭЦП</w:t>
      </w:r>
      <w:r w:rsidRPr="00AF7368">
        <w:rPr>
          <w:rFonts w:ascii="Times New Roman" w:hAnsi="Times New Roman" w:cs="Times New Roman"/>
          <w:sz w:val="24"/>
          <w:szCs w:val="24"/>
        </w:rPr>
        <w:t xml:space="preserve">, если не было подано Заявление о его возобновлении; </w:t>
      </w:r>
    </w:p>
    <w:p w14:paraId="409B2FA8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lastRenderedPageBreak/>
        <w:t xml:space="preserve">- при возникновении подозрений Клиента о том, что идентификационные параметры стали известны третьим лицам. </w:t>
      </w:r>
    </w:p>
    <w:p w14:paraId="1C8017C6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6.2. Одновременно с предоставлением Клиентом одного из нижеперечисленных документов: </w:t>
      </w:r>
    </w:p>
    <w:p w14:paraId="791CD54D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учредительных документов, подтверждающих изменение юридического статуса или наименования; </w:t>
      </w:r>
    </w:p>
    <w:p w14:paraId="622FEB06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карточек образцов подписей и оттиска печати в связи со сменой руководителя; - в случае возникновения подозрения у Клиента о том, что идентификационные параметры стали известны третьим лицам; </w:t>
      </w:r>
    </w:p>
    <w:p w14:paraId="63582F5A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в связи с окончанием срока действия </w:t>
      </w:r>
      <w:r w:rsidR="00017C59" w:rsidRPr="00AF7368">
        <w:rPr>
          <w:rFonts w:ascii="Times New Roman" w:hAnsi="Times New Roman" w:cs="Times New Roman"/>
          <w:sz w:val="24"/>
          <w:szCs w:val="24"/>
        </w:rPr>
        <w:t>ЭЦП</w:t>
      </w:r>
      <w:r w:rsidRPr="00AF7368">
        <w:rPr>
          <w:rFonts w:ascii="Times New Roman" w:hAnsi="Times New Roman" w:cs="Times New Roman"/>
          <w:sz w:val="24"/>
          <w:szCs w:val="24"/>
        </w:rPr>
        <w:t xml:space="preserve">, Клиент обращается в Банк с Заявлением. При выпуске нового </w:t>
      </w:r>
      <w:r w:rsidR="00142B0C" w:rsidRPr="00AF7368">
        <w:rPr>
          <w:rFonts w:ascii="Times New Roman" w:hAnsi="Times New Roman" w:cs="Times New Roman"/>
          <w:sz w:val="24"/>
          <w:szCs w:val="24"/>
        </w:rPr>
        <w:t>ЭЦП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- устанавливаются новые идентификационные данные. </w:t>
      </w:r>
    </w:p>
    <w:p w14:paraId="491D784C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6.3. В случаях, если Клиентом не было обеспечено своевременное предоставление новых карточек образцов подписи, или у Клиента возникли обоснованные подозрения о том, что его идентификационные параметры стали известны третьему лицу, и при этом Клиент не предоставил в Банк Заявление согласно утвержденному Приложению,</w:t>
      </w:r>
      <w:r w:rsidR="006A29E4" w:rsidRPr="00AF7368">
        <w:rPr>
          <w:rFonts w:ascii="Times New Roman" w:hAnsi="Times New Roman" w:cs="Times New Roman"/>
          <w:sz w:val="24"/>
          <w:szCs w:val="24"/>
        </w:rPr>
        <w:t xml:space="preserve"> выдачи свой ЭЦП, логин, пароль и важные данные другими лицам, </w:t>
      </w:r>
      <w:r w:rsidRPr="00AF7368">
        <w:rPr>
          <w:rFonts w:ascii="Times New Roman" w:hAnsi="Times New Roman" w:cs="Times New Roman"/>
          <w:sz w:val="24"/>
          <w:szCs w:val="24"/>
        </w:rPr>
        <w:t xml:space="preserve">Банк не несет ответственности за проведенные по счету операции. </w:t>
      </w:r>
    </w:p>
    <w:p w14:paraId="0A9CC4F8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6.4. Временное приостановление активной роли в </w:t>
      </w:r>
      <w:r w:rsidR="001A4409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может быть осуществлено по следующим причинам: </w:t>
      </w:r>
    </w:p>
    <w:p w14:paraId="3B3D0AE7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в связи с приостановлением работы счета Клиента в соответствии с действующим законодательством, на основании предписаний уполномоченных органов в следствии блокировки счета Клиента. В данном случае, если Пользователь имел активную роль, Пользователь имеет возможность на просмотр операций в рамках стандартной роли; </w:t>
      </w:r>
    </w:p>
    <w:p w14:paraId="2FD80B39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по Заявлению Руководителя Клиента о добровольном временном приостановлении использования Мобильного приложения. </w:t>
      </w:r>
    </w:p>
    <w:p w14:paraId="0E33523E" w14:textId="77777777" w:rsidR="00983861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В данном случае, Пользователь полностью блокируется для входа в </w:t>
      </w:r>
      <w:r w:rsidR="001A4409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1E6C167" w14:textId="77777777" w:rsidR="00983861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7. ОПЛАТА УСЛУГИ</w:t>
      </w:r>
    </w:p>
    <w:p w14:paraId="6C96850D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7.1. Оплата услуг по обслуживанию приема платежных поручений произ</w:t>
      </w:r>
      <w:r w:rsidR="003B45E3" w:rsidRPr="00AF7368">
        <w:rPr>
          <w:rFonts w:ascii="Times New Roman" w:hAnsi="Times New Roman" w:cs="Times New Roman"/>
          <w:sz w:val="24"/>
          <w:szCs w:val="24"/>
        </w:rPr>
        <w:t>водится согласно Тарифам банка.</w:t>
      </w:r>
    </w:p>
    <w:p w14:paraId="657B2E7E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7.2. Списание денежных средств со счета Клиента за оплату по обслуживанию приема платежных поручений на основании статьи 783 Гражданского кодекса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РУз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безакцептном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порядке, независимо от активности счета клиента. </w:t>
      </w:r>
    </w:p>
    <w:p w14:paraId="41B391D5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7.3. В случае отсутствия или недостаточности денежных средств на счете Клиента для покрытия задолженности за оказанные Банком услуги, непогашенная часть задолженности помещается в Картотеку №2 Клиента, путем выставления платежного требования, которое исполняется в установленном порядке. Указанное платежное требование считается акцептованное Клиентом, без какого-либо дополнительного подтверждения. </w:t>
      </w:r>
    </w:p>
    <w:p w14:paraId="20EE6E19" w14:textId="77777777" w:rsidR="00761BAB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8. ОБЯЗАННОСТИ СТОРОН</w:t>
      </w:r>
    </w:p>
    <w:p w14:paraId="76028720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 8.1. Банк обязан: </w:t>
      </w:r>
    </w:p>
    <w:p w14:paraId="5A06D2DB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8.1.1. Качественно и своевременно оказывать Клиенту Услугу в соответствии с настоящим договором; </w:t>
      </w:r>
    </w:p>
    <w:p w14:paraId="52D3FBB1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8.1.2. Соблюдать конфиденциальность параметров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Login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Клиента; </w:t>
      </w:r>
    </w:p>
    <w:p w14:paraId="296B90DD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8.1.3. При получении от Клиента платежных поручений, соответствующих установленным требованиям, осуществлять платежи в сроки, оговоренные в п.2.1.4. настоящего договора. В случае их несоответствия установленным требованиям или в случае их отбраковки ГЦИ ЦБ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lastRenderedPageBreak/>
        <w:t>РУз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либо при отсутствии на счете необходимой для проведения документа суммы средств, Банк извещает Клиента через каналы связи о неисполнении полученных поручений. При этом банк не несет ответственность за неисполнение поручений клиентов.</w:t>
      </w:r>
    </w:p>
    <w:p w14:paraId="1EA146C7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 8.1.4. Производить прием расчетных документов от Клиента по каналам связи </w:t>
      </w:r>
      <w:r w:rsidR="00E35ADD" w:rsidRPr="00AF7368">
        <w:rPr>
          <w:rFonts w:ascii="Times New Roman" w:hAnsi="Times New Roman" w:cs="Times New Roman"/>
          <w:sz w:val="24"/>
          <w:szCs w:val="24"/>
        </w:rPr>
        <w:t xml:space="preserve">в режиме онлайн. Не гарантирует устранение все недостатки в случае обнаружении в выходные </w:t>
      </w:r>
      <w:r w:rsidRPr="00AF7368">
        <w:rPr>
          <w:rFonts w:ascii="Times New Roman" w:hAnsi="Times New Roman" w:cs="Times New Roman"/>
          <w:sz w:val="24"/>
          <w:szCs w:val="24"/>
        </w:rPr>
        <w:t>и праздничн</w:t>
      </w:r>
      <w:r w:rsidR="00E35ADD" w:rsidRPr="00AF7368">
        <w:rPr>
          <w:rFonts w:ascii="Times New Roman" w:hAnsi="Times New Roman" w:cs="Times New Roman"/>
          <w:sz w:val="24"/>
          <w:szCs w:val="24"/>
        </w:rPr>
        <w:t>ых (нерабочих) дней;</w:t>
      </w:r>
    </w:p>
    <w:p w14:paraId="2C2507A0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8.1.5. Проводить необходимые операции по счету клиента при получении из ГЦИ ЦБ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РУз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поступающих в пользу Клиента платежей или подтверждений на начальные (от Клиента) платежи; </w:t>
      </w:r>
    </w:p>
    <w:p w14:paraId="23A25BF8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8.1.6. Обеспечить сохранность вверенных ему денежных средств. При получении официального письменного сообщения от Клиента об утере мобильного устройства или о несанкционированном доступе к нему со стороны посторонних лиц, Банк обязуется приостановить операции по платежным поручениям, а также сообщить о таких поступивших документах должностным лицам Клиента.</w:t>
      </w:r>
    </w:p>
    <w:p w14:paraId="26AF0094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8.1.7. В случае утери телефона, провести процедуру перерегистрации доступа Клиента к Услуге </w:t>
      </w:r>
      <w:r w:rsidR="00E35ADD" w:rsidRPr="00AF7368">
        <w:rPr>
          <w:rFonts w:ascii="Times New Roman" w:hAnsi="Times New Roman" w:cs="Times New Roman"/>
          <w:sz w:val="24"/>
          <w:szCs w:val="24"/>
        </w:rPr>
        <w:t xml:space="preserve">или </w:t>
      </w:r>
      <w:r w:rsidRPr="00AF7368">
        <w:rPr>
          <w:rFonts w:ascii="Times New Roman" w:hAnsi="Times New Roman" w:cs="Times New Roman"/>
          <w:sz w:val="24"/>
          <w:szCs w:val="24"/>
        </w:rPr>
        <w:t xml:space="preserve">при его личной явке в Банк. </w:t>
      </w:r>
    </w:p>
    <w:p w14:paraId="22B5EC2F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8.1.8. Исполнять иные обязанности, предусмотренные законодательством Республики Узбекистан, настоящим договором и договором Счета. </w:t>
      </w:r>
    </w:p>
    <w:p w14:paraId="38328651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8.2. Клиент обязан: </w:t>
      </w:r>
    </w:p>
    <w:p w14:paraId="05579098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8.2.1. Соблюдать требования Правил организации платежных систем, использующих сети телекоммуникаций общего пользования, Положение о безналичных расчетах в Республике Узбекистан, зарегистрированное Министерством юстиции Республики Узбекистан от </w:t>
      </w:r>
      <w:r w:rsidR="00E35ADD" w:rsidRPr="00AF7368">
        <w:rPr>
          <w:rFonts w:ascii="Times New Roman" w:hAnsi="Times New Roman" w:cs="Times New Roman"/>
          <w:sz w:val="24"/>
          <w:szCs w:val="24"/>
        </w:rPr>
        <w:t>13</w:t>
      </w:r>
      <w:r w:rsidRPr="00AF7368">
        <w:rPr>
          <w:rFonts w:ascii="Times New Roman" w:hAnsi="Times New Roman" w:cs="Times New Roman"/>
          <w:sz w:val="24"/>
          <w:szCs w:val="24"/>
        </w:rPr>
        <w:t>.0</w:t>
      </w:r>
      <w:r w:rsidR="00E35ADD" w:rsidRPr="00AF7368">
        <w:rPr>
          <w:rFonts w:ascii="Times New Roman" w:hAnsi="Times New Roman" w:cs="Times New Roman"/>
          <w:sz w:val="24"/>
          <w:szCs w:val="24"/>
        </w:rPr>
        <w:t>4</w:t>
      </w:r>
      <w:r w:rsidRPr="00AF7368">
        <w:rPr>
          <w:rFonts w:ascii="Times New Roman" w:hAnsi="Times New Roman" w:cs="Times New Roman"/>
          <w:sz w:val="24"/>
          <w:szCs w:val="24"/>
        </w:rPr>
        <w:t>.20</w:t>
      </w:r>
      <w:r w:rsidR="00E35ADD" w:rsidRPr="00AF7368">
        <w:rPr>
          <w:rFonts w:ascii="Times New Roman" w:hAnsi="Times New Roman" w:cs="Times New Roman"/>
          <w:sz w:val="24"/>
          <w:szCs w:val="24"/>
        </w:rPr>
        <w:t>20</w:t>
      </w:r>
      <w:r w:rsidRPr="00AF7368">
        <w:rPr>
          <w:rFonts w:ascii="Times New Roman" w:hAnsi="Times New Roman" w:cs="Times New Roman"/>
          <w:sz w:val="24"/>
          <w:szCs w:val="24"/>
        </w:rPr>
        <w:t xml:space="preserve"> года за №</w:t>
      </w:r>
      <w:r w:rsidR="00E35ADD" w:rsidRPr="00AF7368">
        <w:rPr>
          <w:rFonts w:ascii="Times New Roman" w:hAnsi="Times New Roman" w:cs="Times New Roman"/>
          <w:sz w:val="24"/>
          <w:szCs w:val="24"/>
        </w:rPr>
        <w:t>3229</w:t>
      </w:r>
      <w:r w:rsidRPr="00AF7368">
        <w:rPr>
          <w:rFonts w:ascii="Times New Roman" w:hAnsi="Times New Roman" w:cs="Times New Roman"/>
          <w:sz w:val="24"/>
          <w:szCs w:val="24"/>
        </w:rPr>
        <w:t xml:space="preserve">, и других законодательных актов Республики Узбекистан; </w:t>
      </w:r>
    </w:p>
    <w:p w14:paraId="0B52CF6B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8.2.2. Соблюдать </w:t>
      </w:r>
      <w:r w:rsidR="00E35ADD" w:rsidRPr="00AF7368">
        <w:rPr>
          <w:rFonts w:ascii="Times New Roman" w:hAnsi="Times New Roman" w:cs="Times New Roman"/>
          <w:sz w:val="24"/>
          <w:szCs w:val="24"/>
        </w:rPr>
        <w:t xml:space="preserve">публичную оферту также </w:t>
      </w:r>
      <w:r w:rsidRPr="00AF7368">
        <w:rPr>
          <w:rFonts w:ascii="Times New Roman" w:hAnsi="Times New Roman" w:cs="Times New Roman"/>
          <w:sz w:val="24"/>
          <w:szCs w:val="24"/>
        </w:rPr>
        <w:t xml:space="preserve">установленную в системе технологию работы, порядок ввода, передачи платежных документов и режим безопасности. Выполнять требования по защите информации при проведении расчетов с использованием </w:t>
      </w:r>
      <w:r w:rsidR="00E35ADD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02EBF831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8.2.3. Использовать исправное мобильное устройство, поддерживающее операционную систему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Android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и/или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iOS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и подключенное к услуге мобильного Интернета оператора сотовой связи или иных беспроводных подключений к Интернет; </w:t>
      </w:r>
    </w:p>
    <w:p w14:paraId="319D2BBF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8.2.4. Обеспечивать сохранность и конфиденциальность </w:t>
      </w:r>
      <w:r w:rsidR="00F37DBA" w:rsidRPr="00AF7368">
        <w:rPr>
          <w:rFonts w:ascii="Times New Roman" w:hAnsi="Times New Roman" w:cs="Times New Roman"/>
          <w:sz w:val="24"/>
          <w:szCs w:val="24"/>
        </w:rPr>
        <w:t xml:space="preserve">ЭЦП, </w:t>
      </w:r>
      <w:r w:rsidRPr="00AF7368">
        <w:rPr>
          <w:rFonts w:ascii="Times New Roman" w:hAnsi="Times New Roman" w:cs="Times New Roman"/>
          <w:sz w:val="24"/>
          <w:szCs w:val="24"/>
        </w:rPr>
        <w:t xml:space="preserve">параметра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Login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Пароль и другой информации, необходимой для доступа Клиента к Услуге и совершения операций с использованием Услуги, и не разглашать такую конфиденциальную информацию другим лицам, в том числе: </w:t>
      </w:r>
    </w:p>
    <w:p w14:paraId="75A3FDDA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незамедлительно уведомлять Банк о факте утери/кражи мобильного телефона Клиента с целью дальнейшего блокирования доступа к Услуге и предотвращению осуществления несанкционированных операций по счетам «третьими лицами»; </w:t>
      </w:r>
    </w:p>
    <w:p w14:paraId="2F4E7F45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осуществлять незамедлительную смену параметра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Login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Пароль в случаях известность либо подозрения на компрометацию параметра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Login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Пароль; </w:t>
      </w:r>
    </w:p>
    <w:p w14:paraId="71754345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8.2.5. Соблюдать необходимые меры безопасности при использовании Услуги, не предоставлять другим лицам доступ к использованию Услуги, оказываемой Банком по настоящему договору Клиенту; </w:t>
      </w:r>
    </w:p>
    <w:p w14:paraId="3AA299AA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8.2.6. Внимательно изучать информацию, выводимую на экран </w:t>
      </w:r>
      <w:r w:rsidR="0080249F" w:rsidRPr="00AF7368">
        <w:rPr>
          <w:rFonts w:ascii="Times New Roman" w:hAnsi="Times New Roman" w:cs="Times New Roman"/>
          <w:sz w:val="24"/>
          <w:szCs w:val="24"/>
        </w:rPr>
        <w:t xml:space="preserve">веб браузера, </w:t>
      </w:r>
      <w:r w:rsidRPr="00AF7368">
        <w:rPr>
          <w:rFonts w:ascii="Times New Roman" w:hAnsi="Times New Roman" w:cs="Times New Roman"/>
          <w:sz w:val="24"/>
          <w:szCs w:val="24"/>
        </w:rPr>
        <w:t>мобильного телефона,</w:t>
      </w:r>
      <w:r w:rsidR="0080249F" w:rsidRPr="00AF7368">
        <w:rPr>
          <w:rFonts w:ascii="Times New Roman" w:hAnsi="Times New Roman" w:cs="Times New Roman"/>
          <w:sz w:val="24"/>
          <w:szCs w:val="24"/>
        </w:rPr>
        <w:t xml:space="preserve"> </w:t>
      </w:r>
      <w:r w:rsidRPr="00AF7368">
        <w:rPr>
          <w:rFonts w:ascii="Times New Roman" w:hAnsi="Times New Roman" w:cs="Times New Roman"/>
          <w:sz w:val="24"/>
          <w:szCs w:val="24"/>
        </w:rPr>
        <w:t xml:space="preserve">которые применяются для доступа к Услуге, и выбирать действия из предлагаемых вариантов в соответствии со своими намерениями либо строго следовать императивным указаниям; внимательно проверять правильность вводимой информации; </w:t>
      </w:r>
    </w:p>
    <w:p w14:paraId="0AEDE24E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lastRenderedPageBreak/>
        <w:t xml:space="preserve">8.2.7. Проверять на сайте Банка и в разделах Мобильного банкинга наличие информаций об изменениях и (или) дополнениях к настоящему договору, Тарифы Банка, при наличии такой информации – внимательно изучать новые порядки и условии оказания Услуги; </w:t>
      </w:r>
    </w:p>
    <w:p w14:paraId="630F921E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8.2.8. Своевременно производить оплату </w:t>
      </w:r>
      <w:r w:rsidR="0080249F" w:rsidRPr="00AF7368">
        <w:rPr>
          <w:rFonts w:ascii="Times New Roman" w:hAnsi="Times New Roman" w:cs="Times New Roman"/>
          <w:sz w:val="24"/>
          <w:szCs w:val="24"/>
        </w:rPr>
        <w:t>услугами также по кредитами</w:t>
      </w:r>
      <w:r w:rsidRPr="00AF736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765632F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8.2.9. Исполнять иные обязанности, предусмотренные законодательством Республики Узбекистан, настоящим договором и договором Счета. </w:t>
      </w:r>
    </w:p>
    <w:p w14:paraId="379AFD8F" w14:textId="77777777" w:rsidR="00761BAB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9. ПРАВА СТОРОН</w:t>
      </w:r>
    </w:p>
    <w:p w14:paraId="4FFE179D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9.1. Банк имеет право: </w:t>
      </w:r>
    </w:p>
    <w:p w14:paraId="61DCB282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9.1.1. В порядке, определенном настоящим договором, изменять порядок и условия оказания Услуги; </w:t>
      </w:r>
    </w:p>
    <w:p w14:paraId="6AB90236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9.1.2. Изменять в любой момент по своему усмотрению набор операций, услуг и функций, предоставляемых в рамках Услуги, а также порядок их выполнения; </w:t>
      </w:r>
    </w:p>
    <w:p w14:paraId="5696BB6A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9.1.3. Самостоятельно списывать со Счета суммы операций, совершенных Клиентом с использованием Услуги, а также иные суммы, предусмотренные настоящим договором, договором Счета и Тарифами Банка; </w:t>
      </w:r>
    </w:p>
    <w:p w14:paraId="6FA0BDA0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9.1.4. Банк вправе ограничивать или приостанавливать доступ к системе </w:t>
      </w:r>
      <w:r w:rsidR="0080249F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</w:t>
      </w:r>
      <w:r w:rsidR="0080249F" w:rsidRPr="00AF7368">
        <w:rPr>
          <w:rFonts w:ascii="Times New Roman" w:hAnsi="Times New Roman" w:cs="Times New Roman"/>
          <w:sz w:val="24"/>
          <w:szCs w:val="24"/>
        </w:rPr>
        <w:t>к</w:t>
      </w:r>
      <w:r w:rsidRPr="00AF7368">
        <w:rPr>
          <w:rFonts w:ascii="Times New Roman" w:hAnsi="Times New Roman" w:cs="Times New Roman"/>
          <w:sz w:val="24"/>
          <w:szCs w:val="24"/>
        </w:rPr>
        <w:t xml:space="preserve">лиенту при профилактических работах, связанных с поддержкой программно-аппаратных средств и средств коммуникаций, при проведении Клиентом сомнительных и подозрительных операций, связанных с нарушением законодательства Республики Узбекистан; </w:t>
      </w:r>
    </w:p>
    <w:p w14:paraId="0497A774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9.1.5. Банк вправе отключить Клиента от системы </w:t>
      </w:r>
      <w:r w:rsidR="0080249F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если у </w:t>
      </w:r>
      <w:r w:rsidR="0080249F" w:rsidRPr="00AF7368">
        <w:rPr>
          <w:rFonts w:ascii="Times New Roman" w:hAnsi="Times New Roman" w:cs="Times New Roman"/>
          <w:sz w:val="24"/>
          <w:szCs w:val="24"/>
        </w:rPr>
        <w:t>к</w:t>
      </w:r>
      <w:r w:rsidRPr="00AF7368">
        <w:rPr>
          <w:rFonts w:ascii="Times New Roman" w:hAnsi="Times New Roman" w:cs="Times New Roman"/>
          <w:sz w:val="24"/>
          <w:szCs w:val="24"/>
        </w:rPr>
        <w:t xml:space="preserve">лиента сменилось лицо, </w:t>
      </w:r>
      <w:r w:rsidR="0080249F" w:rsidRPr="00AF7368">
        <w:rPr>
          <w:rFonts w:ascii="Times New Roman" w:hAnsi="Times New Roman" w:cs="Times New Roman"/>
          <w:sz w:val="24"/>
          <w:szCs w:val="24"/>
        </w:rPr>
        <w:t xml:space="preserve">вводившую в момент </w:t>
      </w:r>
      <w:r w:rsidRPr="00AF7368">
        <w:rPr>
          <w:rFonts w:ascii="Times New Roman" w:hAnsi="Times New Roman" w:cs="Times New Roman"/>
          <w:sz w:val="24"/>
          <w:szCs w:val="24"/>
        </w:rPr>
        <w:t xml:space="preserve">регистрацию в системе </w:t>
      </w:r>
      <w:r w:rsidR="0080249F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>, до пере</w:t>
      </w:r>
      <w:r w:rsidR="0080249F" w:rsidRPr="00AF7368">
        <w:rPr>
          <w:rFonts w:ascii="Times New Roman" w:hAnsi="Times New Roman" w:cs="Times New Roman"/>
          <w:sz w:val="24"/>
          <w:szCs w:val="24"/>
        </w:rPr>
        <w:t xml:space="preserve">регистрации </w:t>
      </w:r>
      <w:r w:rsidRPr="00AF7368">
        <w:rPr>
          <w:rFonts w:ascii="Times New Roman" w:hAnsi="Times New Roman" w:cs="Times New Roman"/>
          <w:sz w:val="24"/>
          <w:szCs w:val="24"/>
        </w:rPr>
        <w:t xml:space="preserve">нового лица, которому представлено право первой или второй подписи на банковских документах в соответствии с карточкой образцов подписей и оттиска печати; </w:t>
      </w:r>
    </w:p>
    <w:p w14:paraId="48FFB839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9.1.6. В случае утери Клиентом сотового телефона, в целях снижения рисков злоупотреблений, провести изменение номера телефона Клиента в соответствии с действующим порядками; </w:t>
      </w:r>
    </w:p>
    <w:p w14:paraId="154B4D8F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9.1.7. Приостанавливать оказание Услуги без предварительного уведомления об этом Клиента в случаях: </w:t>
      </w:r>
    </w:p>
    <w:p w14:paraId="04EB1B2E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нарушения Клиентом условий настоящего договора – на срок до устранения Клиентом допущенных нарушений; </w:t>
      </w:r>
    </w:p>
    <w:p w14:paraId="4A7E57FA" w14:textId="77777777" w:rsidR="00761BAB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наличия обстоятельств, дающих основания полагать, что Услуга используется не Клиентом, </w:t>
      </w:r>
    </w:p>
    <w:p w14:paraId="6C01E85C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– на срок до выяснения этих обстоятельств; </w:t>
      </w:r>
    </w:p>
    <w:p w14:paraId="203C09C2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в случае наложения ареста, на какой-либо из счетов клиента, открытых в отделении/филиале Банка, блокировать открытие новых счетов и проведение операций по счетам помощью Услуги. </w:t>
      </w:r>
    </w:p>
    <w:p w14:paraId="3A4F2687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при проведении сомнительных или подозрительных операций через Услугу в соответствии нормативными актами Республики Узбекистан; </w:t>
      </w:r>
    </w:p>
    <w:p w14:paraId="0985D4B9" w14:textId="22FA63CA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- безотлагательно и без предварительного уведомления приостановить операцию (согласно № 28</w:t>
      </w:r>
      <w:r w:rsidR="007C490A" w:rsidRPr="00AF7368">
        <w:rPr>
          <w:rFonts w:ascii="Times New Roman" w:hAnsi="Times New Roman" w:cs="Times New Roman"/>
          <w:sz w:val="24"/>
          <w:szCs w:val="24"/>
        </w:rPr>
        <w:t>86</w:t>
      </w:r>
      <w:r w:rsidRPr="00AF7368">
        <w:rPr>
          <w:rFonts w:ascii="Times New Roman" w:hAnsi="Times New Roman" w:cs="Times New Roman"/>
          <w:sz w:val="24"/>
          <w:szCs w:val="24"/>
        </w:rPr>
        <w:t xml:space="preserve"> от </w:t>
      </w:r>
      <w:r w:rsidR="007C490A" w:rsidRPr="00AF7368">
        <w:rPr>
          <w:rFonts w:ascii="Times New Roman" w:hAnsi="Times New Roman" w:cs="Times New Roman"/>
          <w:sz w:val="24"/>
          <w:szCs w:val="24"/>
        </w:rPr>
        <w:t>23</w:t>
      </w:r>
      <w:r w:rsidRPr="00AF7368">
        <w:rPr>
          <w:rFonts w:ascii="Times New Roman" w:hAnsi="Times New Roman" w:cs="Times New Roman"/>
          <w:sz w:val="24"/>
          <w:szCs w:val="24"/>
        </w:rPr>
        <w:t>.</w:t>
      </w:r>
      <w:r w:rsidR="007C490A" w:rsidRPr="00AF7368">
        <w:rPr>
          <w:rFonts w:ascii="Times New Roman" w:hAnsi="Times New Roman" w:cs="Times New Roman"/>
          <w:sz w:val="24"/>
          <w:szCs w:val="24"/>
        </w:rPr>
        <w:t>05</w:t>
      </w:r>
      <w:r w:rsidRPr="00AF7368">
        <w:rPr>
          <w:rFonts w:ascii="Times New Roman" w:hAnsi="Times New Roman" w:cs="Times New Roman"/>
          <w:sz w:val="24"/>
          <w:szCs w:val="24"/>
        </w:rPr>
        <w:t>.201</w:t>
      </w:r>
      <w:r w:rsidR="007C490A" w:rsidRPr="00AF7368">
        <w:rPr>
          <w:rFonts w:ascii="Times New Roman" w:hAnsi="Times New Roman" w:cs="Times New Roman"/>
          <w:sz w:val="24"/>
          <w:szCs w:val="24"/>
        </w:rPr>
        <w:t>7</w:t>
      </w:r>
      <w:r w:rsidRPr="00AF7368">
        <w:rPr>
          <w:rFonts w:ascii="Times New Roman" w:hAnsi="Times New Roman" w:cs="Times New Roman"/>
          <w:sz w:val="24"/>
          <w:szCs w:val="24"/>
        </w:rPr>
        <w:t xml:space="preserve"> года), за исключением операций по зачислению денежных средств, поступивших на счет юридического лица, и (или) заморозить денежные средства, включенных в перечень лиц, участвующих или подозреваемых в участии в террористической деятельности или распространении оружия массового уничтожения</w:t>
      </w:r>
      <w:r w:rsidR="001523EB">
        <w:rPr>
          <w:rFonts w:ascii="Times New Roman" w:hAnsi="Times New Roman" w:cs="Times New Roman"/>
          <w:sz w:val="24"/>
          <w:szCs w:val="24"/>
        </w:rPr>
        <w:t>, санкции т</w:t>
      </w:r>
      <w:bookmarkStart w:id="0" w:name="_GoBack"/>
      <w:bookmarkEnd w:id="0"/>
      <w:r w:rsidR="001523EB">
        <w:rPr>
          <w:rFonts w:ascii="Times New Roman" w:hAnsi="Times New Roman" w:cs="Times New Roman"/>
          <w:sz w:val="24"/>
          <w:szCs w:val="24"/>
        </w:rPr>
        <w:t>акже другие нормативы в этом направлении;</w:t>
      </w:r>
    </w:p>
    <w:p w14:paraId="6E3E8237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lastRenderedPageBreak/>
        <w:t xml:space="preserve">9.1.8. Осуществлять иные права, предусмотренные законодательством Республики Узбекистан, настоящим договором и договором Счета. </w:t>
      </w:r>
    </w:p>
    <w:p w14:paraId="6F165CFB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9.1.9. Банк вправе осуществлять изучение клиента по месту нахождения (почтового адреса) или адреса, указанного в договоре об оказании дистанционных услуг, в том числе для изучения процесса осуществления операции непосредственно лицом, которое указано в договоре об оказании дистанционных услуг, при наличии сомнений о проведении подозрительных операций с использованием дистанционных услуг; </w:t>
      </w:r>
    </w:p>
    <w:p w14:paraId="47FA03B1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9.2. Клиент имеет право: </w:t>
      </w:r>
    </w:p>
    <w:p w14:paraId="5D6C768A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9.2.1. Самостоятельно распоряжаться денежными средствами, находящимися на его счетах, если иное не предусмотрено действующим законодательством и настоящим Договором; 9.2.2. Давать Банку поручения на перевод денежных средств со своего счета. Получать информацию о проведенных по счету операциях; </w:t>
      </w:r>
    </w:p>
    <w:p w14:paraId="250C72C9" w14:textId="77777777" w:rsidR="007C490A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9.2.3. Получать от Банка информацию о правилах работы </w:t>
      </w:r>
      <w:r w:rsidR="007C490A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и об изменениях, вносимых в эти правила; </w:t>
      </w:r>
    </w:p>
    <w:p w14:paraId="699C5D03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9.2.4. Осуществлять иные права, предусмотренные законодательством Республики Узбекистан, настоящим договором и договором Счета.</w:t>
      </w:r>
    </w:p>
    <w:p w14:paraId="2EA92DAF" w14:textId="77777777" w:rsidR="004940BD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10. ОТВЕТСТВЕННОСТЬ СТОРОН</w:t>
      </w:r>
    </w:p>
    <w:p w14:paraId="2B4A5423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10.1. За нарушение обязательств по настоящему договору Банк и Клиент несут ответственность в соответствии с законодательством Республики Узбекистан. </w:t>
      </w:r>
    </w:p>
    <w:p w14:paraId="5D8A9A14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10.2. За полное или частичное </w:t>
      </w:r>
      <w:r w:rsidR="004940BD" w:rsidRPr="00AF7368">
        <w:rPr>
          <w:rFonts w:ascii="Times New Roman" w:hAnsi="Times New Roman" w:cs="Times New Roman"/>
          <w:sz w:val="24"/>
          <w:szCs w:val="24"/>
        </w:rPr>
        <w:t>неисполнение,</w:t>
      </w:r>
      <w:r w:rsidRPr="00AF7368">
        <w:rPr>
          <w:rFonts w:ascii="Times New Roman" w:hAnsi="Times New Roman" w:cs="Times New Roman"/>
          <w:sz w:val="24"/>
          <w:szCs w:val="24"/>
        </w:rPr>
        <w:t xml:space="preserve"> или ненадлежащее исполнение своих обязательств Банк несет ответственность, предусмотренную договором Счета. </w:t>
      </w:r>
    </w:p>
    <w:p w14:paraId="2945E987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10.3. Клиент несет ответственность за: </w:t>
      </w:r>
    </w:p>
    <w:p w14:paraId="7A1CA7F9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все операции с использованием Услуги и по управлению доступом к Услуге, совершенные с применением параметров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Login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 и другой конфиденциальной информации Клиента, необходимой для доступа к Услуге и совершения операций с использованием Услуги; </w:t>
      </w:r>
    </w:p>
    <w:p w14:paraId="3864E3AF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обеспечение сохранности и конфиденциальности параметра 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Login</w:t>
      </w:r>
      <w:proofErr w:type="spellEnd"/>
      <w:r w:rsidR="008E3FB1" w:rsidRPr="00AF7368">
        <w:rPr>
          <w:rFonts w:ascii="Times New Roman" w:hAnsi="Times New Roman" w:cs="Times New Roman"/>
          <w:sz w:val="24"/>
          <w:szCs w:val="24"/>
        </w:rPr>
        <w:t>,</w:t>
      </w:r>
      <w:r w:rsidRPr="00AF7368">
        <w:rPr>
          <w:rFonts w:ascii="Times New Roman" w:hAnsi="Times New Roman" w:cs="Times New Roman"/>
          <w:sz w:val="24"/>
          <w:szCs w:val="24"/>
        </w:rPr>
        <w:t xml:space="preserve"> Пароль</w:t>
      </w:r>
      <w:r w:rsidR="008E3FB1" w:rsidRPr="00AF7368">
        <w:rPr>
          <w:rFonts w:ascii="Times New Roman" w:hAnsi="Times New Roman" w:cs="Times New Roman"/>
          <w:sz w:val="24"/>
          <w:szCs w:val="24"/>
        </w:rPr>
        <w:t>, ЭЦП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и другой информации, необходимой для доступа Клиента к Услуге и совершения операций с использованием Услуги, а также за убытки, которые могут возникнуть в результате несоблюдения Клиентом требований по обеспечению сохранности и конфиденциальности такой информации; </w:t>
      </w:r>
    </w:p>
    <w:p w14:paraId="117F7D87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- вход к Услуге, с использованием «</w:t>
      </w:r>
      <w:proofErr w:type="spellStart"/>
      <w:r w:rsidRPr="00AF7368">
        <w:rPr>
          <w:rFonts w:ascii="Times New Roman" w:hAnsi="Times New Roman" w:cs="Times New Roman"/>
          <w:sz w:val="24"/>
          <w:szCs w:val="24"/>
        </w:rPr>
        <w:t>Login</w:t>
      </w:r>
      <w:proofErr w:type="spellEnd"/>
      <w:r w:rsidRPr="00AF7368">
        <w:rPr>
          <w:rFonts w:ascii="Times New Roman" w:hAnsi="Times New Roman" w:cs="Times New Roman"/>
          <w:sz w:val="24"/>
          <w:szCs w:val="24"/>
        </w:rPr>
        <w:t xml:space="preserve">», Пароль и другой информации, необходимой для доступа Клиента к Услуге через чужой мобильный телефон; </w:t>
      </w:r>
    </w:p>
    <w:p w14:paraId="62FF6C6C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незаконный доступ других лиц к использованию Услуги, оказываемой Банком по настоящему договору Клиенту, в результате умысла или неосторожности самого Клиента и за все вызванные таким незаконным доступом последствия. </w:t>
      </w:r>
    </w:p>
    <w:p w14:paraId="7BEF56E7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за разглашение логина/пароля </w:t>
      </w:r>
      <w:r w:rsidR="008E3FB1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/или допущение пользование номером сотового телефона другим лицам </w:t>
      </w:r>
    </w:p>
    <w:p w14:paraId="27E5DCCC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несвоевременное сообщение в Банк об изменении своего номера телефона. </w:t>
      </w:r>
    </w:p>
    <w:p w14:paraId="385441C5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10.4. Клиент самостоятельно обеспечивает безопасность логина и пароля, а также отвечает за все действия, совершенные им после авторизации. </w:t>
      </w:r>
    </w:p>
    <w:p w14:paraId="136BFD3C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10.5. Клиент несет ответственность за законность проводимых операций по депозитному счету</w:t>
      </w:r>
      <w:r w:rsidR="008E3FB1" w:rsidRPr="00AF7368">
        <w:rPr>
          <w:rFonts w:ascii="Times New Roman" w:hAnsi="Times New Roman" w:cs="Times New Roman"/>
          <w:sz w:val="24"/>
          <w:szCs w:val="24"/>
        </w:rPr>
        <w:t>, корпоративную карту</w:t>
      </w:r>
      <w:r w:rsidR="00381FBD" w:rsidRPr="00AF7368">
        <w:rPr>
          <w:rFonts w:ascii="Times New Roman" w:hAnsi="Times New Roman" w:cs="Times New Roman"/>
          <w:sz w:val="24"/>
          <w:szCs w:val="24"/>
        </w:rPr>
        <w:t xml:space="preserve">, </w:t>
      </w:r>
      <w:r w:rsidR="008E3FB1" w:rsidRPr="00AF7368">
        <w:rPr>
          <w:rFonts w:ascii="Times New Roman" w:hAnsi="Times New Roman" w:cs="Times New Roman"/>
          <w:sz w:val="24"/>
          <w:szCs w:val="24"/>
        </w:rPr>
        <w:t>по валютным операциям</w:t>
      </w:r>
      <w:r w:rsidR="00381FBD" w:rsidRPr="00AF7368">
        <w:rPr>
          <w:rFonts w:ascii="Times New Roman" w:hAnsi="Times New Roman" w:cs="Times New Roman"/>
          <w:sz w:val="24"/>
          <w:szCs w:val="24"/>
        </w:rPr>
        <w:t xml:space="preserve"> и по другим операциям</w:t>
      </w:r>
      <w:r w:rsidR="008E3FB1" w:rsidRPr="00AF7368">
        <w:rPr>
          <w:rFonts w:ascii="Times New Roman" w:hAnsi="Times New Roman" w:cs="Times New Roman"/>
          <w:sz w:val="24"/>
          <w:szCs w:val="24"/>
        </w:rPr>
        <w:t xml:space="preserve"> </w:t>
      </w:r>
      <w:r w:rsidRPr="00AF7368">
        <w:rPr>
          <w:rFonts w:ascii="Times New Roman" w:hAnsi="Times New Roman" w:cs="Times New Roman"/>
          <w:sz w:val="24"/>
          <w:szCs w:val="24"/>
        </w:rPr>
        <w:t xml:space="preserve">через систему </w:t>
      </w:r>
      <w:r w:rsidR="008E3FB1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0DE9208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lastRenderedPageBreak/>
        <w:t xml:space="preserve">10.6. Клиент обязан немедленно уведомить Банк о любом случае неавторизованного доступа с его логином и паролем и/или о любом нарушении безопасности. </w:t>
      </w:r>
    </w:p>
    <w:p w14:paraId="65950F53" w14:textId="77777777" w:rsidR="004940BD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11. ОГРАНИЧЕНИЕ ОТВЕТСТВЕННОСТИ БАНКА</w:t>
      </w:r>
    </w:p>
    <w:p w14:paraId="2279DBDD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11.1. Банк не гарантирует возможность использования Услуги на всех моделях мобильных телефонов, и не несет ответственности за отсутствие у Клиента возможности использовать Услугу по причинам, связанным с особенностями аппаратного и программного обеспечения </w:t>
      </w:r>
      <w:r w:rsidR="00253AE0" w:rsidRPr="00AF7368">
        <w:rPr>
          <w:rFonts w:ascii="Times New Roman" w:hAnsi="Times New Roman" w:cs="Times New Roman"/>
          <w:sz w:val="24"/>
          <w:szCs w:val="24"/>
        </w:rPr>
        <w:t xml:space="preserve">ПК, </w:t>
      </w:r>
      <w:r w:rsidRPr="00AF7368">
        <w:rPr>
          <w:rFonts w:ascii="Times New Roman" w:hAnsi="Times New Roman" w:cs="Times New Roman"/>
          <w:sz w:val="24"/>
          <w:szCs w:val="24"/>
        </w:rPr>
        <w:t xml:space="preserve">мобильного телефона Клиента. </w:t>
      </w:r>
    </w:p>
    <w:p w14:paraId="37F478AA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11.2. Признавая тот факт, что Банк не предоставляет услуги </w:t>
      </w:r>
      <w:r w:rsidR="00253AE0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и услуги по передаче данных, Клиент соглашается с тем, что Банк не несет ответственности за некачественное оказание Услуги Клиенту по причинам, связанным с нарушением работоспособности сетей мобильной связи. </w:t>
      </w:r>
    </w:p>
    <w:p w14:paraId="38C5E142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11.3. Банк не несет ответственности также за: </w:t>
      </w:r>
    </w:p>
    <w:p w14:paraId="1A5F701A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качество работы мобильного телефона и (или) его программного обеспечения, используемого Клиентом для доступа к Услуге; </w:t>
      </w:r>
    </w:p>
    <w:p w14:paraId="5A5C6817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качество услуг, предоставляемых операторами мобильной связи; </w:t>
      </w:r>
    </w:p>
    <w:p w14:paraId="2612219C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за несвоевременное уведомление клиента об изменении своего паспорта и номера мобильного телефона, вследствие чего оказание Услуги может быть приостановлено или разглашена </w:t>
      </w:r>
      <w:r w:rsidR="00253AE0" w:rsidRPr="00AF7368">
        <w:rPr>
          <w:rFonts w:ascii="Times New Roman" w:hAnsi="Times New Roman" w:cs="Times New Roman"/>
          <w:sz w:val="24"/>
          <w:szCs w:val="24"/>
        </w:rPr>
        <w:t>информация,</w:t>
      </w:r>
      <w:r w:rsidRPr="00AF7368">
        <w:rPr>
          <w:rFonts w:ascii="Times New Roman" w:hAnsi="Times New Roman" w:cs="Times New Roman"/>
          <w:sz w:val="24"/>
          <w:szCs w:val="24"/>
        </w:rPr>
        <w:t xml:space="preserve"> составляющая банковскую тайну; </w:t>
      </w:r>
    </w:p>
    <w:p w14:paraId="20A01CB0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несанкционированные проведенные операций посредством Услуги «третьими лицами», в </w:t>
      </w:r>
      <w:proofErr w:type="gramStart"/>
      <w:r w:rsidRPr="00AF7368">
        <w:rPr>
          <w:rFonts w:ascii="Times New Roman" w:hAnsi="Times New Roman" w:cs="Times New Roman"/>
          <w:sz w:val="24"/>
          <w:szCs w:val="24"/>
        </w:rPr>
        <w:t>случаях</w:t>
      </w:r>
      <w:proofErr w:type="gramEnd"/>
      <w:r w:rsidRPr="00AF7368">
        <w:rPr>
          <w:rFonts w:ascii="Times New Roman" w:hAnsi="Times New Roman" w:cs="Times New Roman"/>
          <w:sz w:val="24"/>
          <w:szCs w:val="24"/>
        </w:rPr>
        <w:t xml:space="preserve"> когда мобильного телефон Клиента попал в распоряжении «третьих лиц»; </w:t>
      </w:r>
    </w:p>
    <w:p w14:paraId="39795C90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за разглашение </w:t>
      </w:r>
      <w:proofErr w:type="gramStart"/>
      <w:r w:rsidRPr="00AF7368">
        <w:rPr>
          <w:rFonts w:ascii="Times New Roman" w:hAnsi="Times New Roman" w:cs="Times New Roman"/>
          <w:sz w:val="24"/>
          <w:szCs w:val="24"/>
        </w:rPr>
        <w:t>информации</w:t>
      </w:r>
      <w:proofErr w:type="gramEnd"/>
      <w:r w:rsidRPr="00AF7368">
        <w:rPr>
          <w:rFonts w:ascii="Times New Roman" w:hAnsi="Times New Roman" w:cs="Times New Roman"/>
          <w:sz w:val="24"/>
          <w:szCs w:val="24"/>
        </w:rPr>
        <w:t xml:space="preserve"> предоставляемые услугой </w:t>
      </w:r>
      <w:r w:rsidR="00253AE0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 при неправильном предоставлении Клиентом номера сотового телефона; </w:t>
      </w:r>
    </w:p>
    <w:p w14:paraId="7FE0C4DE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- за ущерб, причиненный в результате несанкционированного доступа к учетной записи Клиента в </w:t>
      </w:r>
      <w:r w:rsidR="008D73D4" w:rsidRPr="00AF7368">
        <w:rPr>
          <w:rFonts w:ascii="Times New Roman" w:hAnsi="Times New Roman" w:cs="Times New Roman"/>
          <w:sz w:val="24"/>
          <w:szCs w:val="24"/>
        </w:rPr>
        <w:t>ИБ/МП</w:t>
      </w:r>
      <w:r w:rsidRPr="00AF736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ED8091" w14:textId="77777777" w:rsidR="004940BD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12. ДОПОЛНИТЕЛЬНЫЕ УСЛОВИЯ</w:t>
      </w:r>
    </w:p>
    <w:p w14:paraId="6E6A27B2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12.1. Если иное не предусмотрено настоящим договором, все официальные уведомления, претензии, требования и т.п. в рамках настоящего договора должны оформляться в письменном виде и передаваться контрагенту в виде почтового отправления (простого или заказного с уведомлением о вручении) либо нарочным. </w:t>
      </w:r>
    </w:p>
    <w:p w14:paraId="7981BC97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12.2. Во всем остальном, что не урегулировано настоящим договором, стороны руководствуются законодательством Республики Узбекистан и договором Счета. </w:t>
      </w:r>
    </w:p>
    <w:p w14:paraId="012CE079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12.3. Все споры, разногласия или требования, возникающие из настоящего договора или в связи с ним, в том числе касающиеся его исполнения, нарушения, прекращения или недействительности, разрешаются в суде по месту нахождения Банка порядке, установленном действующим законодательством Республики Узбекистан. </w:t>
      </w:r>
    </w:p>
    <w:p w14:paraId="31AC3FED" w14:textId="77777777" w:rsidR="004940BD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13. ФОРС-МАЖОРНЫЕ ОБСТОЯТЕЛЬСТВА.</w:t>
      </w:r>
    </w:p>
    <w:p w14:paraId="381D22E4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13.1. Стороны освобождаются от ответственности за невыполнение или несвоевременное выполнение какого-либо обязательства по Соглашению, если это невыполнение или несвоевременное выполнение обусловлены форс-мажорными обстоятельствами. </w:t>
      </w:r>
    </w:p>
    <w:p w14:paraId="50D06838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13.2. Сторона, для которой создалась невозможность исполнения обязательств в связи с наступлением форс-мажора, должна не позднее 10 (десяти) дней с момента их наступления в письменной форме уведомить другую Сторону о наступлении обстоятельств, предполагаемого срока действия и прекращения вышеуказанных обстоятельств. Факты, изложенные в уведомлении, должны быть подтверждены соответствующим документом компетентного государственного органа. </w:t>
      </w:r>
    </w:p>
    <w:p w14:paraId="663B1757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lastRenderedPageBreak/>
        <w:t xml:space="preserve">13.3. Банк освобождается от ответственности в нижеследующих случаях: </w:t>
      </w:r>
    </w:p>
    <w:p w14:paraId="03FB4D22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а) при возможных сбоях в межбанковской системе электронных платежей; </w:t>
      </w:r>
    </w:p>
    <w:p w14:paraId="5ACAD3BD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б) в случае задержки платежей Клиента, в результате недостатков, допущенных им при оформлении платежных поручений; </w:t>
      </w:r>
    </w:p>
    <w:p w14:paraId="3229D0F4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в) в случаях приостановления операций по счету Клиента в соответствии с законодательством; </w:t>
      </w:r>
    </w:p>
    <w:p w14:paraId="0941EB93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г) при невозможности выполнения Банком своих обязательств по договору по независящим от Банка причинам и при наступлении форс-мажорных обстоятельств. </w:t>
      </w:r>
    </w:p>
    <w:p w14:paraId="40F70C17" w14:textId="77777777" w:rsidR="004940BD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14. ОСОБЫЕ УСЛОВИЯ</w:t>
      </w:r>
    </w:p>
    <w:p w14:paraId="6097B634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14.1. Стороны соглашаются, что не считается разглашением банковской тайны сообщение или предоставление Банком сведений, составляющих банковскую тайну, третьим лицам в случаях, предусмотренных Законом «О банковской тайне», а также лицам, оказывающим Банку услуги технического характера, направленные на оказание Банком Услуги в соответствии с настоящим Договором. </w:t>
      </w:r>
    </w:p>
    <w:p w14:paraId="3735DFA7" w14:textId="77777777" w:rsidR="004940BD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15. СРОК ДЕЙСТВИЯ ДОГОВОРА</w:t>
      </w:r>
    </w:p>
    <w:p w14:paraId="28D1DFB0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15.1. Настоящий договор считается заключенным в момент открытия Клиентом доступа к Услуге и действует до расторжения Договора банковского счета Клиента. </w:t>
      </w:r>
    </w:p>
    <w:p w14:paraId="167F2A7F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15.2. Все изменения и дополнения к настоящему договору имеют силу только в том случае, если они выполнены в письменной форме и подписаны представителями сторон, за исключением случаев изменения одной из сторон своего юридического или почтового адреса, банковских реквизитов и фирменного наименования, когда соответствующая сторона обязана информировать об этом другую сторону в течение 5 (пяти) дней путем письменного уведомления. При этом, Банк имеет право уведомить Клиента путем размещения соответствующего объявления в здании банка,</w:t>
      </w:r>
      <w:r w:rsidR="008D73D4" w:rsidRPr="00AF7368">
        <w:rPr>
          <w:rFonts w:ascii="Times New Roman" w:hAnsi="Times New Roman" w:cs="Times New Roman"/>
          <w:sz w:val="24"/>
          <w:szCs w:val="24"/>
        </w:rPr>
        <w:t xml:space="preserve"> через ИБ/МП,</w:t>
      </w:r>
      <w:r w:rsidRPr="00AF7368">
        <w:rPr>
          <w:rFonts w:ascii="Times New Roman" w:hAnsi="Times New Roman" w:cs="Times New Roman"/>
          <w:sz w:val="24"/>
          <w:szCs w:val="24"/>
        </w:rPr>
        <w:t xml:space="preserve"> на сайте банка или через средства массовой информации и/или любыми другими способами по выбору Банка.</w:t>
      </w:r>
    </w:p>
    <w:p w14:paraId="278E0F86" w14:textId="77777777" w:rsidR="004940BD" w:rsidRPr="002F2DCD" w:rsidRDefault="00696BA8" w:rsidP="002F2DCD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DCD">
        <w:rPr>
          <w:rFonts w:ascii="Times New Roman" w:hAnsi="Times New Roman" w:cs="Times New Roman"/>
          <w:b/>
          <w:sz w:val="24"/>
          <w:szCs w:val="24"/>
        </w:rPr>
        <w:t>СТАТЬЯ 16. ЗАКЛЮЧИТЕЛЬНЫЕ ПОЛОЖЕНИЯ</w:t>
      </w:r>
    </w:p>
    <w:p w14:paraId="0FF642CD" w14:textId="77777777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16.1. Заключая настоящий договор, Клиент подтверждает, что до открытия доступа к Услуге он изучил порядок и условия оказания Услуги, определенные настоящим договором, и Тарифами Банка, согласен с ними и признает их для себя обязательными. </w:t>
      </w:r>
    </w:p>
    <w:p w14:paraId="756D7202" w14:textId="48FF04F2" w:rsidR="004940BD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 xml:space="preserve">16.2. В случае возникновения споров между Банком и Клиентом по вопросам исполнения настоящего Договора стороны примут все меры по их разрешению путем переговоров между собой. Если Сторонам не удается решить споры и разногласия, возникающие из настоящего Договора или в связи с ним, в том числе связанные с его заключением, изменением, исполнением, нарушением, расторжением, прекращением и недействительностью, то они подлежат разрешению в </w:t>
      </w:r>
      <w:r w:rsidR="004B1675">
        <w:rPr>
          <w:rFonts w:ascii="Times New Roman" w:hAnsi="Times New Roman" w:cs="Times New Roman"/>
          <w:sz w:val="24"/>
          <w:szCs w:val="24"/>
          <w:lang w:val="uz-Cyrl-UZ"/>
        </w:rPr>
        <w:t xml:space="preserve">Экономическом </w:t>
      </w:r>
      <w:r w:rsidRPr="00AF7368">
        <w:rPr>
          <w:rFonts w:ascii="Times New Roman" w:hAnsi="Times New Roman" w:cs="Times New Roman"/>
          <w:sz w:val="24"/>
          <w:szCs w:val="24"/>
        </w:rPr>
        <w:t>суде</w:t>
      </w:r>
      <w:r w:rsidR="004B1675">
        <w:rPr>
          <w:rFonts w:ascii="Times New Roman" w:hAnsi="Times New Roman" w:cs="Times New Roman"/>
          <w:sz w:val="24"/>
          <w:szCs w:val="24"/>
          <w:lang w:val="uz-Cyrl-UZ"/>
        </w:rPr>
        <w:t xml:space="preserve"> города Ташкента</w:t>
      </w:r>
      <w:r w:rsidRPr="00AF7368">
        <w:rPr>
          <w:rFonts w:ascii="Times New Roman" w:hAnsi="Times New Roman" w:cs="Times New Roman"/>
          <w:sz w:val="24"/>
          <w:szCs w:val="24"/>
        </w:rPr>
        <w:t xml:space="preserve"> в порядке, установленном законодательством Республики Узбекистан, </w:t>
      </w:r>
      <w:r w:rsidR="00CD3CE4">
        <w:rPr>
          <w:rFonts w:ascii="Times New Roman" w:hAnsi="Times New Roman" w:cs="Times New Roman"/>
          <w:sz w:val="24"/>
          <w:szCs w:val="24"/>
        </w:rPr>
        <w:t xml:space="preserve">право </w:t>
      </w:r>
      <w:r w:rsidRPr="00AF7368">
        <w:rPr>
          <w:rFonts w:ascii="Times New Roman" w:hAnsi="Times New Roman" w:cs="Times New Roman"/>
          <w:sz w:val="24"/>
          <w:szCs w:val="24"/>
        </w:rPr>
        <w:t xml:space="preserve">выбора </w:t>
      </w:r>
      <w:r w:rsidR="004B1675">
        <w:rPr>
          <w:rFonts w:ascii="Times New Roman" w:hAnsi="Times New Roman" w:cs="Times New Roman"/>
          <w:sz w:val="24"/>
          <w:szCs w:val="24"/>
          <w:lang w:val="uz-Cyrl-UZ"/>
        </w:rPr>
        <w:t xml:space="preserve">подсудности </w:t>
      </w:r>
      <w:r w:rsidRPr="00AF7368">
        <w:rPr>
          <w:rFonts w:ascii="Times New Roman" w:hAnsi="Times New Roman" w:cs="Times New Roman"/>
          <w:sz w:val="24"/>
          <w:szCs w:val="24"/>
        </w:rPr>
        <w:t xml:space="preserve">остается за истцом. </w:t>
      </w:r>
    </w:p>
    <w:p w14:paraId="02BBB822" w14:textId="77777777" w:rsidR="00AE16E0" w:rsidRPr="00AF7368" w:rsidRDefault="00696BA8" w:rsidP="00AF736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368">
        <w:rPr>
          <w:rFonts w:ascii="Times New Roman" w:hAnsi="Times New Roman" w:cs="Times New Roman"/>
          <w:sz w:val="24"/>
          <w:szCs w:val="24"/>
        </w:rPr>
        <w:t>16.3. При возникновении отношений между Банком и Клиентом, не предусмотренных настоящим Договором, Стороны руководствуются действующим законодательством Республики Узбекистан. В случае вхождения положений настоящего Договора в противоречие с принятыми актами законодательства Республики Узбекистан, Стороны будут руководствоваться соответственно действующим законодательством Республики Узбекистан до момента внесения изменений в настоящий Договор. При этом, остальные положения Договора не меняются и остаются в силе.</w:t>
      </w:r>
    </w:p>
    <w:sectPr w:rsidR="00AE16E0" w:rsidRPr="00AF7368" w:rsidSect="00BA69CF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BA8"/>
    <w:rsid w:val="00017C59"/>
    <w:rsid w:val="00066E84"/>
    <w:rsid w:val="00097B28"/>
    <w:rsid w:val="00142B0C"/>
    <w:rsid w:val="001523EB"/>
    <w:rsid w:val="0016098F"/>
    <w:rsid w:val="00186F0D"/>
    <w:rsid w:val="001A4409"/>
    <w:rsid w:val="001C53AD"/>
    <w:rsid w:val="00253AE0"/>
    <w:rsid w:val="00284C60"/>
    <w:rsid w:val="002F2DCD"/>
    <w:rsid w:val="00381FBD"/>
    <w:rsid w:val="003B45E3"/>
    <w:rsid w:val="00464C35"/>
    <w:rsid w:val="004940BD"/>
    <w:rsid w:val="004B1675"/>
    <w:rsid w:val="005B13E6"/>
    <w:rsid w:val="005B7194"/>
    <w:rsid w:val="0064232B"/>
    <w:rsid w:val="00696BA8"/>
    <w:rsid w:val="006A29E4"/>
    <w:rsid w:val="00734603"/>
    <w:rsid w:val="00761BAB"/>
    <w:rsid w:val="007B12B6"/>
    <w:rsid w:val="007C490A"/>
    <w:rsid w:val="0080249F"/>
    <w:rsid w:val="00803C13"/>
    <w:rsid w:val="00817FAD"/>
    <w:rsid w:val="0084112E"/>
    <w:rsid w:val="0086190B"/>
    <w:rsid w:val="008D73D4"/>
    <w:rsid w:val="008E3FB1"/>
    <w:rsid w:val="00983861"/>
    <w:rsid w:val="00A067B8"/>
    <w:rsid w:val="00AE16E0"/>
    <w:rsid w:val="00AF7368"/>
    <w:rsid w:val="00BA69CF"/>
    <w:rsid w:val="00CD3CE4"/>
    <w:rsid w:val="00D619A9"/>
    <w:rsid w:val="00D91CD2"/>
    <w:rsid w:val="00E35ADD"/>
    <w:rsid w:val="00F37DBA"/>
    <w:rsid w:val="00FD2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74277"/>
  <w15:chartTrackingRefBased/>
  <w15:docId w15:val="{4E62B682-E695-4956-B708-640E682A5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1C53A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4073</Words>
  <Characters>23221</Characters>
  <Application>Microsoft Office Word</Application>
  <DocSecurity>0</DocSecurity>
  <Lines>193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Tolmas Bahramov Azamatovich</dc:creator>
  <cp:keywords/>
  <dc:description/>
  <cp:lastModifiedBy>Tolmas Bahramov Azamatovich</cp:lastModifiedBy>
  <cp:revision>5</cp:revision>
  <dcterms:created xsi:type="dcterms:W3CDTF">2024-02-07T04:16:00Z</dcterms:created>
  <dcterms:modified xsi:type="dcterms:W3CDTF">2024-08-20T05:55:00Z</dcterms:modified>
</cp:coreProperties>
</file>